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F6A" w:rsidRDefault="00F92F6A" w:rsidP="00F92F6A">
      <w:pPr>
        <w:spacing w:after="0" w:line="240" w:lineRule="auto"/>
        <w:jc w:val="center"/>
        <w:rPr>
          <w:rFonts w:ascii="time new roman" w:hAnsi="time new roman" w:cs="B Nazanin" w:hint="cs"/>
          <w:bCs/>
          <w:i/>
          <w:sz w:val="24"/>
          <w:szCs w:val="28"/>
          <w:rtl/>
        </w:rPr>
      </w:pPr>
    </w:p>
    <w:p w:rsidR="009C45D3" w:rsidRPr="009C45D3" w:rsidRDefault="009C45D3" w:rsidP="009C45D3">
      <w:pPr>
        <w:spacing w:after="0" w:line="240" w:lineRule="auto"/>
        <w:jc w:val="center"/>
        <w:rPr>
          <w:rFonts w:ascii="time new roman" w:hAnsi="time new roman" w:cs="B Nazanin"/>
          <w:bCs/>
          <w:i/>
          <w:sz w:val="24"/>
          <w:szCs w:val="28"/>
          <w:rtl/>
        </w:rPr>
      </w:pPr>
      <w:r w:rsidRPr="009C45D3">
        <w:rPr>
          <w:rFonts w:ascii="time new roman" w:hAnsi="time new roman" w:cs="B Nazanin" w:hint="cs"/>
          <w:bCs/>
          <w:i/>
          <w:sz w:val="24"/>
          <w:szCs w:val="28"/>
          <w:rtl/>
        </w:rPr>
        <w:t>ارزیابی</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کشت</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مخلوط</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ردیفی</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گندم</w:t>
      </w:r>
      <w:r w:rsidRPr="009C45D3">
        <w:rPr>
          <w:rFonts w:ascii="time new roman" w:hAnsi="time new roman" w:cs="B Nazanin"/>
          <w:bCs/>
          <w:i/>
          <w:sz w:val="24"/>
          <w:szCs w:val="28"/>
          <w:rtl/>
        </w:rPr>
        <w:t xml:space="preserve"> (</w:t>
      </w:r>
      <w:proofErr w:type="spellStart"/>
      <w:r w:rsidRPr="009C45D3">
        <w:rPr>
          <w:rFonts w:ascii="time new roman" w:hAnsi="time new roman" w:cs="B Nazanin"/>
          <w:bCs/>
          <w:i/>
          <w:sz w:val="24"/>
          <w:szCs w:val="28"/>
        </w:rPr>
        <w:t>Triticum</w:t>
      </w:r>
      <w:proofErr w:type="spellEnd"/>
      <w:r w:rsidRPr="009C45D3">
        <w:rPr>
          <w:rFonts w:ascii="time new roman" w:hAnsi="time new roman" w:cs="B Nazanin"/>
          <w:bCs/>
          <w:i/>
          <w:sz w:val="24"/>
          <w:szCs w:val="28"/>
        </w:rPr>
        <w:t xml:space="preserve"> </w:t>
      </w:r>
      <w:proofErr w:type="spellStart"/>
      <w:r w:rsidRPr="009C45D3">
        <w:rPr>
          <w:rFonts w:ascii="time new roman" w:hAnsi="time new roman" w:cs="B Nazanin"/>
          <w:bCs/>
          <w:i/>
          <w:sz w:val="24"/>
          <w:szCs w:val="28"/>
        </w:rPr>
        <w:t>aestivum</w:t>
      </w:r>
      <w:proofErr w:type="spellEnd"/>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و</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باقلا</w:t>
      </w:r>
      <w:r w:rsidRPr="009C45D3">
        <w:rPr>
          <w:rFonts w:ascii="time new roman" w:hAnsi="time new roman" w:cs="B Nazanin"/>
          <w:bCs/>
          <w:i/>
          <w:sz w:val="24"/>
          <w:szCs w:val="28"/>
          <w:rtl/>
        </w:rPr>
        <w:t xml:space="preserve"> (</w:t>
      </w:r>
      <w:proofErr w:type="spellStart"/>
      <w:r w:rsidRPr="009C45D3">
        <w:rPr>
          <w:rFonts w:ascii="time new roman" w:hAnsi="time new roman" w:cs="B Nazanin"/>
          <w:bCs/>
          <w:i/>
          <w:sz w:val="24"/>
          <w:szCs w:val="28"/>
        </w:rPr>
        <w:t>Vicia</w:t>
      </w:r>
      <w:proofErr w:type="spellEnd"/>
      <w:r w:rsidRPr="009C45D3">
        <w:rPr>
          <w:rFonts w:ascii="time new roman" w:hAnsi="time new roman" w:cs="B Nazanin"/>
          <w:bCs/>
          <w:i/>
          <w:sz w:val="24"/>
          <w:szCs w:val="28"/>
        </w:rPr>
        <w:t xml:space="preserve"> </w:t>
      </w:r>
      <w:proofErr w:type="spellStart"/>
      <w:r w:rsidRPr="009C45D3">
        <w:rPr>
          <w:rFonts w:ascii="time new roman" w:hAnsi="time new roman" w:cs="B Nazanin"/>
          <w:bCs/>
          <w:i/>
          <w:sz w:val="24"/>
          <w:szCs w:val="28"/>
        </w:rPr>
        <w:t>faba</w:t>
      </w:r>
      <w:proofErr w:type="spellEnd"/>
      <w:r w:rsidRPr="009C45D3">
        <w:rPr>
          <w:rFonts w:ascii="time new roman" w:hAnsi="time new roman" w:cs="B Nazanin"/>
          <w:bCs/>
          <w:i/>
          <w:sz w:val="24"/>
          <w:szCs w:val="28"/>
          <w:rtl/>
        </w:rPr>
        <w:t>)</w:t>
      </w:r>
    </w:p>
    <w:p w:rsidR="007624F5" w:rsidRDefault="009C45D3" w:rsidP="009C45D3">
      <w:pPr>
        <w:spacing w:after="0" w:line="240" w:lineRule="auto"/>
        <w:jc w:val="center"/>
        <w:rPr>
          <w:rFonts w:ascii="time new roman" w:hAnsi="time new roman" w:cs="B Nazanin"/>
          <w:bCs/>
          <w:i/>
          <w:sz w:val="24"/>
          <w:szCs w:val="28"/>
          <w:rtl/>
        </w:rPr>
      </w:pPr>
      <w:r w:rsidRPr="009C45D3">
        <w:rPr>
          <w:rFonts w:ascii="time new roman" w:hAnsi="time new roman" w:cs="B Nazanin" w:hint="cs"/>
          <w:bCs/>
          <w:i/>
          <w:sz w:val="24"/>
          <w:szCs w:val="28"/>
          <w:rtl/>
        </w:rPr>
        <w:t>بر</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کنترل</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علف</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های</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هرز</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در</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شرایط</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آب</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و</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هوایی</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اهواز</w:t>
      </w:r>
    </w:p>
    <w:p w:rsidR="009C45D3" w:rsidRDefault="009C45D3" w:rsidP="009C45D3">
      <w:pPr>
        <w:spacing w:after="0" w:line="240" w:lineRule="auto"/>
        <w:jc w:val="center"/>
        <w:rPr>
          <w:rFonts w:ascii="time new roman" w:hAnsi="time new roman" w:cs="B Nazanin" w:hint="cs"/>
          <w:bCs/>
          <w:i/>
          <w:sz w:val="24"/>
          <w:szCs w:val="28"/>
          <w:rtl/>
        </w:rPr>
      </w:pPr>
    </w:p>
    <w:p w:rsidR="007624F5" w:rsidRDefault="009C45D3" w:rsidP="009C45D3">
      <w:pPr>
        <w:spacing w:after="0" w:line="240" w:lineRule="auto"/>
        <w:jc w:val="center"/>
        <w:rPr>
          <w:rFonts w:ascii="time new roman" w:hAnsi="time new roman" w:cs="B Nazanin"/>
          <w:bCs/>
          <w:i/>
          <w:sz w:val="24"/>
          <w:szCs w:val="28"/>
          <w:rtl/>
        </w:rPr>
      </w:pPr>
      <w:r>
        <w:rPr>
          <w:rFonts w:ascii="time new roman" w:hAnsi="time new roman" w:cs="B Nazanin" w:hint="cs"/>
          <w:bCs/>
          <w:i/>
          <w:sz w:val="24"/>
          <w:szCs w:val="28"/>
          <w:rtl/>
        </w:rPr>
        <w:t>محمدحسین قرینه</w:t>
      </w:r>
      <w:r>
        <w:rPr>
          <w:rFonts w:ascii="time new roman" w:hAnsi="time new roman" w:cs="B Nazanin" w:hint="cs"/>
          <w:bCs/>
          <w:i/>
          <w:sz w:val="24"/>
          <w:szCs w:val="28"/>
          <w:vertAlign w:val="superscript"/>
          <w:rtl/>
        </w:rPr>
        <w:t>1</w:t>
      </w:r>
      <w:r w:rsidR="007624F5" w:rsidRPr="007624F5">
        <w:rPr>
          <w:rFonts w:ascii="time new roman" w:hAnsi="time new roman" w:cs="B Nazanin" w:hint="cs"/>
          <w:bCs/>
          <w:i/>
          <w:sz w:val="24"/>
          <w:szCs w:val="28"/>
          <w:vertAlign w:val="superscript"/>
          <w:rtl/>
        </w:rPr>
        <w:t>*</w:t>
      </w:r>
      <w:r w:rsidR="007624F5">
        <w:rPr>
          <w:rFonts w:ascii="time new roman" w:hAnsi="time new roman" w:cs="B Nazanin" w:hint="cs"/>
          <w:bCs/>
          <w:i/>
          <w:sz w:val="24"/>
          <w:szCs w:val="28"/>
          <w:rtl/>
        </w:rPr>
        <w:t xml:space="preserve"> - </w:t>
      </w:r>
      <w:r w:rsidRPr="009C45D3">
        <w:rPr>
          <w:rFonts w:ascii="time new roman" w:hAnsi="time new roman" w:cs="B Nazanin" w:hint="cs"/>
          <w:bCs/>
          <w:i/>
          <w:sz w:val="24"/>
          <w:szCs w:val="28"/>
          <w:rtl/>
        </w:rPr>
        <w:t>محمدرضا</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زرگران</w:t>
      </w:r>
      <w:r w:rsidRPr="009C45D3">
        <w:rPr>
          <w:rFonts w:ascii="time new roman" w:hAnsi="time new roman" w:cs="B Nazanin"/>
          <w:bCs/>
          <w:i/>
          <w:sz w:val="24"/>
          <w:szCs w:val="28"/>
          <w:rtl/>
        </w:rPr>
        <w:t xml:space="preserve"> </w:t>
      </w:r>
      <w:r w:rsidRPr="009C45D3">
        <w:rPr>
          <w:rFonts w:ascii="time new roman" w:hAnsi="time new roman" w:cs="B Nazanin" w:hint="cs"/>
          <w:bCs/>
          <w:i/>
          <w:sz w:val="24"/>
          <w:szCs w:val="28"/>
          <w:rtl/>
        </w:rPr>
        <w:t>خوزانی</w:t>
      </w:r>
      <w:r w:rsidR="007624F5" w:rsidRPr="007624F5">
        <w:rPr>
          <w:rFonts w:ascii="time new roman" w:hAnsi="time new roman" w:cs="B Nazanin" w:hint="cs"/>
          <w:bCs/>
          <w:i/>
          <w:sz w:val="24"/>
          <w:szCs w:val="28"/>
          <w:vertAlign w:val="superscript"/>
          <w:rtl/>
        </w:rPr>
        <w:t>2</w:t>
      </w:r>
    </w:p>
    <w:p w:rsidR="009C45D3" w:rsidRPr="007624F5" w:rsidRDefault="009C45D3" w:rsidP="009C45D3">
      <w:pPr>
        <w:spacing w:after="0" w:line="240" w:lineRule="auto"/>
        <w:jc w:val="center"/>
        <w:rPr>
          <w:rFonts w:ascii="time new roman" w:hAnsi="time new roman" w:cs="B Nazanin"/>
          <w:b/>
          <w:i/>
          <w:sz w:val="20"/>
          <w:rtl/>
        </w:rPr>
      </w:pPr>
      <w:r>
        <w:rPr>
          <w:rFonts w:ascii="time new roman" w:hAnsi="time new roman" w:cs="B Nazanin" w:hint="cs"/>
          <w:b/>
          <w:i/>
          <w:sz w:val="20"/>
          <w:rtl/>
        </w:rPr>
        <w:t>دانشیار</w:t>
      </w:r>
      <w:r>
        <w:rPr>
          <w:rFonts w:ascii="time new roman" w:hAnsi="time new roman" w:cs="B Nazanin" w:hint="cs"/>
          <w:b/>
          <w:i/>
          <w:sz w:val="20"/>
          <w:rtl/>
        </w:rPr>
        <w:t xml:space="preserve"> و عضو هیئت علمی گروه </w:t>
      </w:r>
      <w:r w:rsidRPr="007624F5">
        <w:rPr>
          <w:rFonts w:ascii="time new roman" w:hAnsi="time new roman" w:cs="B Nazanin" w:hint="cs"/>
          <w:b/>
          <w:i/>
          <w:sz w:val="20"/>
          <w:rtl/>
        </w:rPr>
        <w:t>مهندسی</w:t>
      </w:r>
      <w:r w:rsidRPr="007624F5">
        <w:rPr>
          <w:rFonts w:ascii="time new roman" w:hAnsi="time new roman" w:cs="B Nazanin"/>
          <w:b/>
          <w:i/>
          <w:sz w:val="20"/>
          <w:rtl/>
        </w:rPr>
        <w:t xml:space="preserve"> </w:t>
      </w:r>
      <w:r w:rsidRPr="007624F5">
        <w:rPr>
          <w:rFonts w:ascii="time new roman" w:hAnsi="time new roman" w:cs="B Nazanin" w:hint="cs"/>
          <w:b/>
          <w:i/>
          <w:sz w:val="20"/>
          <w:rtl/>
        </w:rPr>
        <w:t>تولید</w:t>
      </w:r>
      <w:r w:rsidRPr="007624F5">
        <w:rPr>
          <w:rFonts w:ascii="time new roman" w:hAnsi="time new roman" w:cs="B Nazanin"/>
          <w:b/>
          <w:i/>
          <w:sz w:val="20"/>
          <w:rtl/>
        </w:rPr>
        <w:t xml:space="preserve"> </w:t>
      </w:r>
      <w:r w:rsidRPr="007624F5">
        <w:rPr>
          <w:rFonts w:ascii="time new roman" w:hAnsi="time new roman" w:cs="B Nazanin" w:hint="cs"/>
          <w:b/>
          <w:i/>
          <w:sz w:val="20"/>
          <w:rtl/>
        </w:rPr>
        <w:t>و</w:t>
      </w:r>
      <w:r w:rsidRPr="007624F5">
        <w:rPr>
          <w:rFonts w:ascii="time new roman" w:hAnsi="time new roman" w:cs="B Nazanin"/>
          <w:b/>
          <w:i/>
          <w:sz w:val="20"/>
          <w:rtl/>
        </w:rPr>
        <w:t xml:space="preserve"> </w:t>
      </w:r>
      <w:r w:rsidRPr="007624F5">
        <w:rPr>
          <w:rFonts w:ascii="time new roman" w:hAnsi="time new roman" w:cs="B Nazanin" w:hint="cs"/>
          <w:b/>
          <w:i/>
          <w:sz w:val="20"/>
          <w:rtl/>
        </w:rPr>
        <w:t>ژنتیک</w:t>
      </w:r>
      <w:r w:rsidRPr="007624F5">
        <w:rPr>
          <w:rFonts w:ascii="time new roman" w:hAnsi="time new roman" w:cs="B Nazanin"/>
          <w:b/>
          <w:i/>
          <w:sz w:val="20"/>
          <w:rtl/>
        </w:rPr>
        <w:t xml:space="preserve"> </w:t>
      </w:r>
      <w:r w:rsidRPr="007624F5">
        <w:rPr>
          <w:rFonts w:ascii="time new roman" w:hAnsi="time new roman" w:cs="B Nazanin" w:hint="cs"/>
          <w:b/>
          <w:i/>
          <w:sz w:val="20"/>
          <w:rtl/>
        </w:rPr>
        <w:t>گیاهی</w:t>
      </w:r>
      <w:r>
        <w:rPr>
          <w:rFonts w:ascii="time new roman" w:hAnsi="time new roman" w:cs="B Nazanin" w:hint="cs"/>
          <w:b/>
          <w:i/>
          <w:sz w:val="20"/>
          <w:rtl/>
        </w:rPr>
        <w:t xml:space="preserve"> </w:t>
      </w:r>
      <w:r w:rsidRPr="007624F5">
        <w:rPr>
          <w:rFonts w:ascii="time new roman" w:hAnsi="time new roman" w:cs="B Nazanin" w:hint="cs"/>
          <w:b/>
          <w:i/>
          <w:sz w:val="20"/>
          <w:rtl/>
        </w:rPr>
        <w:t>دانشگاه علوم کشاورزی و منابع طبیعی خوزستان- ملاثانی</w:t>
      </w:r>
    </w:p>
    <w:p w:rsidR="007624F5" w:rsidRDefault="007624F5" w:rsidP="007624F5">
      <w:pPr>
        <w:spacing w:after="0" w:line="240" w:lineRule="auto"/>
        <w:jc w:val="center"/>
        <w:rPr>
          <w:rFonts w:ascii="time new roman" w:hAnsi="time new roman" w:cs="B Nazanin"/>
          <w:b/>
          <w:i/>
          <w:sz w:val="20"/>
          <w:rtl/>
        </w:rPr>
      </w:pPr>
      <w:r w:rsidRPr="007624F5">
        <w:rPr>
          <w:rFonts w:ascii="time new roman" w:hAnsi="time new roman" w:cs="B Nazanin" w:hint="cs"/>
          <w:b/>
          <w:i/>
          <w:sz w:val="20"/>
          <w:rtl/>
        </w:rPr>
        <w:t>دانشجوی دکتری اگروتکنولوژی گرایش اکولوژی گیاهان زراعی دانشگاه علوم کشاورزی و منابع طبیعی خوزستان- ملاثانی</w:t>
      </w:r>
    </w:p>
    <w:p w:rsidR="009C45D3" w:rsidRPr="009C45D3" w:rsidRDefault="009C45D3" w:rsidP="00506CB4">
      <w:pPr>
        <w:jc w:val="both"/>
        <w:rPr>
          <w:rFonts w:ascii="time new roman" w:hAnsi="time new roman" w:cs="B Nazanin" w:hint="cs"/>
          <w:bCs/>
          <w:i/>
          <w:sz w:val="8"/>
          <w:szCs w:val="2"/>
          <w:rtl/>
        </w:rPr>
      </w:pPr>
    </w:p>
    <w:p w:rsidR="00A514FF" w:rsidRPr="009C45D3" w:rsidRDefault="00506CB4" w:rsidP="00506CB4">
      <w:pPr>
        <w:jc w:val="both"/>
        <w:rPr>
          <w:rFonts w:ascii="time new roman" w:hAnsi="time new roman" w:cs="B Nazanin"/>
          <w:bCs/>
          <w:i/>
          <w:sz w:val="24"/>
          <w:szCs w:val="28"/>
          <w:rtl/>
        </w:rPr>
      </w:pPr>
      <w:r w:rsidRPr="009C45D3">
        <w:rPr>
          <w:rFonts w:ascii="time new roman" w:hAnsi="time new roman" w:cs="B Nazanin" w:hint="cs"/>
          <w:bCs/>
          <w:i/>
          <w:sz w:val="24"/>
          <w:szCs w:val="28"/>
          <w:rtl/>
        </w:rPr>
        <w:t>چ</w:t>
      </w:r>
      <w:r w:rsidR="00A514FF" w:rsidRPr="009C45D3">
        <w:rPr>
          <w:rFonts w:ascii="time new roman" w:hAnsi="time new roman" w:cs="B Nazanin" w:hint="cs"/>
          <w:bCs/>
          <w:i/>
          <w:sz w:val="24"/>
          <w:szCs w:val="28"/>
          <w:rtl/>
        </w:rPr>
        <w:t>كيده</w:t>
      </w:r>
    </w:p>
    <w:p w:rsidR="009C45D3" w:rsidRDefault="009C45D3" w:rsidP="006968AC">
      <w:pPr>
        <w:jc w:val="both"/>
        <w:rPr>
          <w:rFonts w:ascii="time new roman" w:hAnsi="time new roman" w:cs="B Nazanin" w:hint="cs"/>
          <w:b/>
          <w:bCs/>
          <w:i/>
          <w:szCs w:val="24"/>
          <w:rtl/>
        </w:rPr>
      </w:pPr>
      <w:r w:rsidRPr="009C45D3">
        <w:rPr>
          <w:rFonts w:ascii="time new roman" w:hAnsi="time new roman" w:cs="B Nazanin" w:hint="cs"/>
          <w:i/>
          <w:szCs w:val="24"/>
          <w:rtl/>
        </w:rPr>
        <w:t>با</w:t>
      </w:r>
      <w:r w:rsidRPr="009C45D3">
        <w:rPr>
          <w:rFonts w:ascii="time new roman" w:hAnsi="time new roman" w:cs="B Nazanin"/>
          <w:i/>
          <w:szCs w:val="24"/>
          <w:rtl/>
        </w:rPr>
        <w:t xml:space="preserve"> </w:t>
      </w:r>
      <w:r w:rsidRPr="009C45D3">
        <w:rPr>
          <w:rFonts w:ascii="time new roman" w:hAnsi="time new roman" w:cs="B Nazanin" w:hint="cs"/>
          <w:i/>
          <w:szCs w:val="24"/>
          <w:rtl/>
        </w:rPr>
        <w:t>توجه</w:t>
      </w:r>
      <w:r w:rsidRPr="009C45D3">
        <w:rPr>
          <w:rFonts w:ascii="time new roman" w:hAnsi="time new roman" w:cs="B Nazanin"/>
          <w:i/>
          <w:szCs w:val="24"/>
          <w:rtl/>
        </w:rPr>
        <w:t xml:space="preserve"> </w:t>
      </w:r>
      <w:r w:rsidRPr="009C45D3">
        <w:rPr>
          <w:rFonts w:ascii="time new roman" w:hAnsi="time new roman" w:cs="B Nazanin" w:hint="cs"/>
          <w:i/>
          <w:szCs w:val="24"/>
          <w:rtl/>
        </w:rPr>
        <w:t>به</w:t>
      </w:r>
      <w:r w:rsidRPr="009C45D3">
        <w:rPr>
          <w:rFonts w:ascii="time new roman" w:hAnsi="time new roman" w:cs="B Nazanin"/>
          <w:i/>
          <w:szCs w:val="24"/>
          <w:rtl/>
        </w:rPr>
        <w:t xml:space="preserve"> </w:t>
      </w:r>
      <w:r w:rsidRPr="009C45D3">
        <w:rPr>
          <w:rFonts w:ascii="time new roman" w:hAnsi="time new roman" w:cs="B Nazanin" w:hint="cs"/>
          <w:i/>
          <w:szCs w:val="24"/>
          <w:rtl/>
        </w:rPr>
        <w:t>آلودگي</w:t>
      </w:r>
      <w:r w:rsidRPr="009C45D3">
        <w:rPr>
          <w:rFonts w:ascii="time new roman" w:hAnsi="time new roman" w:cs="B Nazanin"/>
          <w:i/>
          <w:szCs w:val="24"/>
          <w:rtl/>
        </w:rPr>
        <w:t xml:space="preserve"> </w:t>
      </w:r>
      <w:r w:rsidRPr="009C45D3">
        <w:rPr>
          <w:rFonts w:ascii="time new roman" w:hAnsi="time new roman" w:cs="B Nazanin" w:hint="cs"/>
          <w:i/>
          <w:szCs w:val="24"/>
          <w:rtl/>
        </w:rPr>
        <w:t>هاي</w:t>
      </w:r>
      <w:r w:rsidRPr="009C45D3">
        <w:rPr>
          <w:rFonts w:ascii="time new roman" w:hAnsi="time new roman" w:cs="B Nazanin"/>
          <w:i/>
          <w:szCs w:val="24"/>
          <w:rtl/>
        </w:rPr>
        <w:t xml:space="preserve"> </w:t>
      </w:r>
      <w:r w:rsidRPr="009C45D3">
        <w:rPr>
          <w:rFonts w:ascii="time new roman" w:hAnsi="time new roman" w:cs="B Nazanin" w:hint="cs"/>
          <w:i/>
          <w:szCs w:val="24"/>
          <w:rtl/>
        </w:rPr>
        <w:t>زيست</w:t>
      </w:r>
      <w:r w:rsidRPr="009C45D3">
        <w:rPr>
          <w:rFonts w:ascii="time new roman" w:hAnsi="time new roman" w:cs="B Nazanin"/>
          <w:i/>
          <w:szCs w:val="24"/>
          <w:rtl/>
        </w:rPr>
        <w:t xml:space="preserve"> </w:t>
      </w:r>
      <w:r w:rsidRPr="009C45D3">
        <w:rPr>
          <w:rFonts w:ascii="time new roman" w:hAnsi="time new roman" w:cs="B Nazanin" w:hint="cs"/>
          <w:i/>
          <w:szCs w:val="24"/>
          <w:rtl/>
        </w:rPr>
        <w:t>محيطي</w:t>
      </w:r>
      <w:r w:rsidRPr="009C45D3">
        <w:rPr>
          <w:rFonts w:ascii="time new roman" w:hAnsi="time new roman" w:cs="B Nazanin"/>
          <w:i/>
          <w:szCs w:val="24"/>
          <w:rtl/>
        </w:rPr>
        <w:t xml:space="preserve"> </w:t>
      </w:r>
      <w:r w:rsidRPr="009C45D3">
        <w:rPr>
          <w:rFonts w:ascii="time new roman" w:hAnsi="time new roman" w:cs="B Nazanin" w:hint="cs"/>
          <w:i/>
          <w:szCs w:val="24"/>
          <w:rtl/>
        </w:rPr>
        <w:t>ناشي</w:t>
      </w:r>
      <w:r w:rsidRPr="009C45D3">
        <w:rPr>
          <w:rFonts w:ascii="time new roman" w:hAnsi="time new roman" w:cs="B Nazanin"/>
          <w:i/>
          <w:szCs w:val="24"/>
          <w:rtl/>
        </w:rPr>
        <w:t xml:space="preserve"> </w:t>
      </w:r>
      <w:r w:rsidRPr="009C45D3">
        <w:rPr>
          <w:rFonts w:ascii="time new roman" w:hAnsi="time new roman" w:cs="B Nazanin" w:hint="cs"/>
          <w:i/>
          <w:szCs w:val="24"/>
          <w:rtl/>
        </w:rPr>
        <w:t>از</w:t>
      </w:r>
      <w:r w:rsidRPr="009C45D3">
        <w:rPr>
          <w:rFonts w:ascii="time new roman" w:hAnsi="time new roman" w:cs="B Nazanin"/>
          <w:i/>
          <w:szCs w:val="24"/>
          <w:rtl/>
        </w:rPr>
        <w:t xml:space="preserve"> </w:t>
      </w:r>
      <w:r w:rsidRPr="009C45D3">
        <w:rPr>
          <w:rFonts w:ascii="time new roman" w:hAnsi="time new roman" w:cs="B Nazanin" w:hint="cs"/>
          <w:i/>
          <w:szCs w:val="24"/>
          <w:rtl/>
        </w:rPr>
        <w:t>مصرف</w:t>
      </w:r>
      <w:r w:rsidRPr="009C45D3">
        <w:rPr>
          <w:rFonts w:ascii="time new roman" w:hAnsi="time new roman" w:cs="B Nazanin"/>
          <w:i/>
          <w:szCs w:val="24"/>
          <w:rtl/>
        </w:rPr>
        <w:t xml:space="preserve"> </w:t>
      </w:r>
      <w:r w:rsidRPr="009C45D3">
        <w:rPr>
          <w:rFonts w:ascii="time new roman" w:hAnsi="time new roman" w:cs="B Nazanin" w:hint="cs"/>
          <w:i/>
          <w:szCs w:val="24"/>
          <w:rtl/>
        </w:rPr>
        <w:t>زياد</w:t>
      </w:r>
      <w:r w:rsidRPr="009C45D3">
        <w:rPr>
          <w:rFonts w:ascii="time new roman" w:hAnsi="time new roman" w:cs="B Nazanin"/>
          <w:i/>
          <w:szCs w:val="24"/>
          <w:rtl/>
        </w:rPr>
        <w:t xml:space="preserve"> </w:t>
      </w:r>
      <w:r w:rsidRPr="009C45D3">
        <w:rPr>
          <w:rFonts w:ascii="time new roman" w:hAnsi="time new roman" w:cs="B Nazanin" w:hint="cs"/>
          <w:i/>
          <w:szCs w:val="24"/>
          <w:rtl/>
        </w:rPr>
        <w:t>علف‌كش</w:t>
      </w:r>
      <w:r w:rsidRPr="009C45D3">
        <w:rPr>
          <w:rFonts w:ascii="time new roman" w:hAnsi="time new roman" w:cs="B Nazanin"/>
          <w:i/>
          <w:szCs w:val="24"/>
          <w:rtl/>
        </w:rPr>
        <w:t xml:space="preserve"> </w:t>
      </w:r>
      <w:r w:rsidRPr="009C45D3">
        <w:rPr>
          <w:rFonts w:ascii="time new roman" w:hAnsi="time new roman" w:cs="B Nazanin" w:hint="cs"/>
          <w:i/>
          <w:szCs w:val="24"/>
          <w:rtl/>
        </w:rPr>
        <w:t>ها</w:t>
      </w:r>
      <w:r w:rsidRPr="009C45D3">
        <w:rPr>
          <w:rFonts w:ascii="time new roman" w:hAnsi="time new roman" w:cs="B Nazanin"/>
          <w:i/>
          <w:szCs w:val="24"/>
          <w:rtl/>
        </w:rPr>
        <w:t xml:space="preserve"> </w:t>
      </w:r>
      <w:r w:rsidRPr="009C45D3">
        <w:rPr>
          <w:rFonts w:ascii="time new roman" w:hAnsi="time new roman" w:cs="B Nazanin" w:hint="cs"/>
          <w:i/>
          <w:szCs w:val="24"/>
          <w:rtl/>
        </w:rPr>
        <w:t>امروزه</w:t>
      </w:r>
      <w:r w:rsidRPr="009C45D3">
        <w:rPr>
          <w:rFonts w:ascii="time new roman" w:hAnsi="time new roman" w:cs="B Nazanin"/>
          <w:i/>
          <w:szCs w:val="24"/>
          <w:rtl/>
        </w:rPr>
        <w:t xml:space="preserve"> </w:t>
      </w:r>
      <w:r w:rsidRPr="009C45D3">
        <w:rPr>
          <w:rFonts w:ascii="time new roman" w:hAnsi="time new roman" w:cs="B Nazanin" w:hint="cs"/>
          <w:i/>
          <w:szCs w:val="24"/>
          <w:rtl/>
        </w:rPr>
        <w:t>روش‌هاي</w:t>
      </w:r>
      <w:r w:rsidRPr="009C45D3">
        <w:rPr>
          <w:rFonts w:ascii="time new roman" w:hAnsi="time new roman" w:cs="B Nazanin"/>
          <w:i/>
          <w:szCs w:val="24"/>
          <w:rtl/>
        </w:rPr>
        <w:t xml:space="preserve"> </w:t>
      </w:r>
      <w:r w:rsidRPr="009C45D3">
        <w:rPr>
          <w:rFonts w:ascii="time new roman" w:hAnsi="time new roman" w:cs="B Nazanin" w:hint="cs"/>
          <w:i/>
          <w:szCs w:val="24"/>
          <w:rtl/>
        </w:rPr>
        <w:t>مديريت</w:t>
      </w:r>
      <w:r w:rsidRPr="009C45D3">
        <w:rPr>
          <w:rFonts w:ascii="time new roman" w:hAnsi="time new roman" w:cs="B Nazanin"/>
          <w:i/>
          <w:szCs w:val="24"/>
          <w:rtl/>
        </w:rPr>
        <w:t xml:space="preserve"> </w:t>
      </w:r>
      <w:r w:rsidRPr="009C45D3">
        <w:rPr>
          <w:rFonts w:ascii="time new roman" w:hAnsi="time new roman" w:cs="B Nazanin" w:hint="cs"/>
          <w:i/>
          <w:szCs w:val="24"/>
          <w:rtl/>
        </w:rPr>
        <w:t>زراعي</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تلفيقي</w:t>
      </w:r>
      <w:r w:rsidRPr="009C45D3">
        <w:rPr>
          <w:rFonts w:ascii="time new roman" w:hAnsi="time new roman" w:cs="B Nazanin"/>
          <w:i/>
          <w:szCs w:val="24"/>
          <w:rtl/>
        </w:rPr>
        <w:t xml:space="preserve"> </w:t>
      </w:r>
      <w:r w:rsidRPr="009C45D3">
        <w:rPr>
          <w:rFonts w:ascii="time new roman" w:hAnsi="time new roman" w:cs="B Nazanin" w:hint="cs"/>
          <w:i/>
          <w:szCs w:val="24"/>
          <w:rtl/>
        </w:rPr>
        <w:t>مانند</w:t>
      </w:r>
      <w:r w:rsidRPr="009C45D3">
        <w:rPr>
          <w:rFonts w:ascii="time new roman" w:hAnsi="time new roman" w:cs="B Nazanin"/>
          <w:i/>
          <w:szCs w:val="24"/>
          <w:rtl/>
        </w:rPr>
        <w:t xml:space="preserve"> </w:t>
      </w:r>
      <w:r w:rsidRPr="009C45D3">
        <w:rPr>
          <w:rFonts w:ascii="time new roman" w:hAnsi="time new roman" w:cs="B Nazanin" w:hint="cs"/>
          <w:i/>
          <w:szCs w:val="24"/>
          <w:rtl/>
        </w:rPr>
        <w:t>استفاده</w:t>
      </w:r>
      <w:r w:rsidRPr="009C45D3">
        <w:rPr>
          <w:rFonts w:ascii="time new roman" w:hAnsi="time new roman" w:cs="B Nazanin"/>
          <w:i/>
          <w:szCs w:val="24"/>
          <w:rtl/>
        </w:rPr>
        <w:t xml:space="preserve"> </w:t>
      </w:r>
      <w:r w:rsidRPr="009C45D3">
        <w:rPr>
          <w:rFonts w:ascii="time new roman" w:hAnsi="time new roman" w:cs="B Nazanin" w:hint="cs"/>
          <w:i/>
          <w:szCs w:val="24"/>
          <w:rtl/>
        </w:rPr>
        <w:t>از</w:t>
      </w:r>
      <w:r w:rsidRPr="009C45D3">
        <w:rPr>
          <w:rFonts w:ascii="time new roman" w:hAnsi="time new roman" w:cs="B Nazanin"/>
          <w:i/>
          <w:szCs w:val="24"/>
          <w:rtl/>
        </w:rPr>
        <w:t xml:space="preserve"> </w:t>
      </w:r>
      <w:r w:rsidRPr="009C45D3">
        <w:rPr>
          <w:rFonts w:ascii="time new roman" w:hAnsi="time new roman" w:cs="B Nazanin" w:hint="cs"/>
          <w:i/>
          <w:szCs w:val="24"/>
          <w:rtl/>
        </w:rPr>
        <w:t>نظام</w:t>
      </w:r>
      <w:r w:rsidRPr="009C45D3">
        <w:rPr>
          <w:rFonts w:ascii="time new roman" w:hAnsi="time new roman" w:cs="B Nazanin"/>
          <w:i/>
          <w:szCs w:val="24"/>
          <w:rtl/>
        </w:rPr>
        <w:t xml:space="preserve"> </w:t>
      </w:r>
      <w:r w:rsidRPr="009C45D3">
        <w:rPr>
          <w:rFonts w:ascii="time new roman" w:hAnsi="time new roman" w:cs="B Nazanin" w:hint="cs"/>
          <w:i/>
          <w:szCs w:val="24"/>
          <w:rtl/>
        </w:rPr>
        <w:t>هاي</w:t>
      </w:r>
      <w:r w:rsidRPr="009C45D3">
        <w:rPr>
          <w:rFonts w:ascii="time new roman" w:hAnsi="time new roman" w:cs="B Nazanin"/>
          <w:i/>
          <w:szCs w:val="24"/>
          <w:rtl/>
        </w:rPr>
        <w:t xml:space="preserve"> </w:t>
      </w:r>
      <w:r w:rsidRPr="009C45D3">
        <w:rPr>
          <w:rFonts w:ascii="time new roman" w:hAnsi="time new roman" w:cs="B Nazanin" w:hint="cs"/>
          <w:i/>
          <w:szCs w:val="24"/>
          <w:rtl/>
        </w:rPr>
        <w:t>چندكشتي</w:t>
      </w:r>
      <w:r w:rsidRPr="009C45D3">
        <w:rPr>
          <w:rFonts w:ascii="time new roman" w:hAnsi="time new roman" w:cs="B Nazanin"/>
          <w:i/>
          <w:szCs w:val="24"/>
          <w:rtl/>
        </w:rPr>
        <w:t xml:space="preserve"> </w:t>
      </w:r>
      <w:r w:rsidRPr="009C45D3">
        <w:rPr>
          <w:rFonts w:ascii="time new roman" w:hAnsi="time new roman" w:cs="B Nazanin" w:hint="cs"/>
          <w:i/>
          <w:szCs w:val="24"/>
          <w:rtl/>
        </w:rPr>
        <w:t>مي</w:t>
      </w:r>
      <w:r w:rsidRPr="009C45D3">
        <w:rPr>
          <w:rFonts w:ascii="time new roman" w:hAnsi="time new roman" w:cs="B Nazanin"/>
          <w:i/>
          <w:szCs w:val="24"/>
          <w:rtl/>
        </w:rPr>
        <w:t xml:space="preserve"> </w:t>
      </w:r>
      <w:r w:rsidRPr="009C45D3">
        <w:rPr>
          <w:rFonts w:ascii="time new roman" w:hAnsi="time new roman" w:cs="B Nazanin" w:hint="cs"/>
          <w:i/>
          <w:szCs w:val="24"/>
          <w:rtl/>
        </w:rPr>
        <w:t>تواند</w:t>
      </w:r>
      <w:r w:rsidRPr="009C45D3">
        <w:rPr>
          <w:rFonts w:ascii="time new roman" w:hAnsi="time new roman" w:cs="B Nazanin"/>
          <w:i/>
          <w:szCs w:val="24"/>
          <w:rtl/>
        </w:rPr>
        <w:t xml:space="preserve"> </w:t>
      </w:r>
      <w:r w:rsidRPr="009C45D3">
        <w:rPr>
          <w:rFonts w:ascii="time new roman" w:hAnsi="time new roman" w:cs="B Nazanin" w:hint="cs"/>
          <w:i/>
          <w:szCs w:val="24"/>
          <w:rtl/>
        </w:rPr>
        <w:t>راهگشا</w:t>
      </w:r>
      <w:r w:rsidRPr="009C45D3">
        <w:rPr>
          <w:rFonts w:ascii="time new roman" w:hAnsi="time new roman" w:cs="B Nazanin"/>
          <w:i/>
          <w:szCs w:val="24"/>
          <w:rtl/>
        </w:rPr>
        <w:t xml:space="preserve"> </w:t>
      </w:r>
      <w:r w:rsidRPr="009C45D3">
        <w:rPr>
          <w:rFonts w:ascii="time new roman" w:hAnsi="time new roman" w:cs="B Nazanin" w:hint="cs"/>
          <w:i/>
          <w:szCs w:val="24"/>
          <w:rtl/>
        </w:rPr>
        <w:t>باشد</w:t>
      </w:r>
      <w:r w:rsidRPr="009C45D3">
        <w:rPr>
          <w:rFonts w:ascii="time new roman" w:hAnsi="time new roman" w:cs="B Nazanin"/>
          <w:i/>
          <w:szCs w:val="24"/>
          <w:rtl/>
        </w:rPr>
        <w:t>.</w:t>
      </w:r>
      <w:r w:rsidRPr="009C45D3">
        <w:rPr>
          <w:rFonts w:ascii="time new roman" w:hAnsi="time new roman" w:cs="B Nazanin" w:hint="cs"/>
          <w:i/>
          <w:szCs w:val="24"/>
          <w:rtl/>
        </w:rPr>
        <w:t>گياه</w:t>
      </w:r>
      <w:r w:rsidRPr="009C45D3">
        <w:rPr>
          <w:rFonts w:ascii="time new roman" w:hAnsi="time new roman" w:cs="B Nazanin"/>
          <w:i/>
          <w:szCs w:val="24"/>
          <w:rtl/>
        </w:rPr>
        <w:t xml:space="preserve"> </w:t>
      </w:r>
      <w:r w:rsidRPr="009C45D3">
        <w:rPr>
          <w:rFonts w:ascii="time new roman" w:hAnsi="time new roman" w:cs="B Nazanin" w:hint="cs"/>
          <w:i/>
          <w:szCs w:val="24"/>
          <w:rtl/>
        </w:rPr>
        <w:t>گندم</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برنامه</w:t>
      </w:r>
      <w:r w:rsidRPr="009C45D3">
        <w:rPr>
          <w:rFonts w:ascii="time new roman" w:hAnsi="time new roman" w:cs="B Nazanin"/>
          <w:i/>
          <w:szCs w:val="24"/>
          <w:rtl/>
        </w:rPr>
        <w:t xml:space="preserve"> </w:t>
      </w:r>
      <w:r w:rsidRPr="009C45D3">
        <w:rPr>
          <w:rFonts w:ascii="time new roman" w:hAnsi="time new roman" w:cs="B Nazanin" w:hint="cs"/>
          <w:i/>
          <w:szCs w:val="24"/>
          <w:rtl/>
        </w:rPr>
        <w:t>هاي</w:t>
      </w:r>
      <w:r w:rsidRPr="009C45D3">
        <w:rPr>
          <w:rFonts w:ascii="time new roman" w:hAnsi="time new roman" w:cs="B Nazanin"/>
          <w:i/>
          <w:szCs w:val="24"/>
          <w:rtl/>
        </w:rPr>
        <w:t xml:space="preserve"> </w:t>
      </w:r>
      <w:r w:rsidRPr="009C45D3">
        <w:rPr>
          <w:rFonts w:ascii="time new roman" w:hAnsi="time new roman" w:cs="B Nazanin" w:hint="cs"/>
          <w:i/>
          <w:szCs w:val="24"/>
          <w:rtl/>
        </w:rPr>
        <w:t>توسعه</w:t>
      </w:r>
      <w:r w:rsidRPr="009C45D3">
        <w:rPr>
          <w:rFonts w:ascii="time new roman" w:hAnsi="time new roman" w:cs="B Nazanin"/>
          <w:i/>
          <w:szCs w:val="24"/>
          <w:rtl/>
        </w:rPr>
        <w:t xml:space="preserve"> </w:t>
      </w:r>
      <w:r w:rsidRPr="009C45D3">
        <w:rPr>
          <w:rFonts w:ascii="time new roman" w:hAnsi="time new roman" w:cs="B Nazanin" w:hint="cs"/>
          <w:i/>
          <w:szCs w:val="24"/>
          <w:rtl/>
        </w:rPr>
        <w:t>كشاورزي</w:t>
      </w:r>
      <w:r w:rsidRPr="009C45D3">
        <w:rPr>
          <w:rFonts w:ascii="time new roman" w:hAnsi="time new roman" w:cs="B Nazanin"/>
          <w:i/>
          <w:szCs w:val="24"/>
          <w:rtl/>
        </w:rPr>
        <w:t xml:space="preserve"> </w:t>
      </w:r>
      <w:r w:rsidRPr="009C45D3">
        <w:rPr>
          <w:rFonts w:ascii="time new roman" w:hAnsi="time new roman" w:cs="B Nazanin" w:hint="cs"/>
          <w:i/>
          <w:szCs w:val="24"/>
          <w:rtl/>
        </w:rPr>
        <w:t>كشور</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حال</w:t>
      </w:r>
      <w:r w:rsidRPr="009C45D3">
        <w:rPr>
          <w:rFonts w:ascii="time new roman" w:hAnsi="time new roman" w:cs="B Nazanin"/>
          <w:i/>
          <w:szCs w:val="24"/>
          <w:rtl/>
        </w:rPr>
        <w:t xml:space="preserve"> </w:t>
      </w:r>
      <w:r w:rsidRPr="009C45D3">
        <w:rPr>
          <w:rFonts w:ascii="time new roman" w:hAnsi="time new roman" w:cs="B Nazanin" w:hint="cs"/>
          <w:i/>
          <w:szCs w:val="24"/>
          <w:rtl/>
        </w:rPr>
        <w:t>حاضر</w:t>
      </w:r>
      <w:r w:rsidRPr="009C45D3">
        <w:rPr>
          <w:rFonts w:ascii="time new roman" w:hAnsi="time new roman" w:cs="B Nazanin"/>
          <w:i/>
          <w:szCs w:val="24"/>
          <w:rtl/>
        </w:rPr>
        <w:t xml:space="preserve"> </w:t>
      </w:r>
      <w:r w:rsidRPr="009C45D3">
        <w:rPr>
          <w:rFonts w:ascii="time new roman" w:hAnsi="time new roman" w:cs="B Nazanin" w:hint="cs"/>
          <w:i/>
          <w:szCs w:val="24"/>
          <w:rtl/>
        </w:rPr>
        <w:t>از</w:t>
      </w:r>
      <w:r w:rsidRPr="009C45D3">
        <w:rPr>
          <w:rFonts w:ascii="time new roman" w:hAnsi="time new roman" w:cs="B Nazanin"/>
          <w:i/>
          <w:szCs w:val="24"/>
          <w:rtl/>
        </w:rPr>
        <w:t xml:space="preserve"> </w:t>
      </w:r>
      <w:r w:rsidRPr="009C45D3">
        <w:rPr>
          <w:rFonts w:ascii="time new roman" w:hAnsi="time new roman" w:cs="B Nazanin" w:hint="cs"/>
          <w:i/>
          <w:szCs w:val="24"/>
          <w:rtl/>
        </w:rPr>
        <w:t>جايگاه</w:t>
      </w:r>
      <w:r w:rsidRPr="009C45D3">
        <w:rPr>
          <w:rFonts w:ascii="time new roman" w:hAnsi="time new roman" w:cs="B Nazanin"/>
          <w:i/>
          <w:szCs w:val="24"/>
          <w:rtl/>
        </w:rPr>
        <w:t xml:space="preserve"> </w:t>
      </w:r>
      <w:r w:rsidRPr="009C45D3">
        <w:rPr>
          <w:rFonts w:ascii="time new roman" w:hAnsi="time new roman" w:cs="B Nazanin" w:hint="cs"/>
          <w:i/>
          <w:szCs w:val="24"/>
          <w:rtl/>
        </w:rPr>
        <w:t>خاص</w:t>
      </w:r>
      <w:r w:rsidRPr="009C45D3">
        <w:rPr>
          <w:rFonts w:ascii="time new roman" w:hAnsi="time new roman" w:cs="B Nazanin"/>
          <w:i/>
          <w:szCs w:val="24"/>
          <w:rtl/>
        </w:rPr>
        <w:t xml:space="preserve"> </w:t>
      </w:r>
      <w:r w:rsidRPr="009C45D3">
        <w:rPr>
          <w:rFonts w:ascii="time new roman" w:hAnsi="time new roman" w:cs="B Nazanin" w:hint="cs"/>
          <w:i/>
          <w:szCs w:val="24"/>
          <w:rtl/>
        </w:rPr>
        <w:t>برخورداراست</w:t>
      </w:r>
      <w:r w:rsidRPr="009C45D3">
        <w:rPr>
          <w:rFonts w:ascii="time new roman" w:hAnsi="time new roman" w:cs="B Nazanin"/>
          <w:i/>
          <w:szCs w:val="24"/>
          <w:rtl/>
        </w:rPr>
        <w:t xml:space="preserve">. </w:t>
      </w:r>
      <w:r w:rsidRPr="009C45D3">
        <w:rPr>
          <w:rFonts w:ascii="time new roman" w:hAnsi="time new roman" w:cs="B Nazanin" w:hint="cs"/>
          <w:i/>
          <w:szCs w:val="24"/>
          <w:rtl/>
        </w:rPr>
        <w:t>از</w:t>
      </w:r>
      <w:r w:rsidRPr="009C45D3">
        <w:rPr>
          <w:rFonts w:ascii="time new roman" w:hAnsi="time new roman" w:cs="B Nazanin"/>
          <w:i/>
          <w:szCs w:val="24"/>
          <w:rtl/>
        </w:rPr>
        <w:t xml:space="preserve"> </w:t>
      </w:r>
      <w:r w:rsidRPr="009C45D3">
        <w:rPr>
          <w:rFonts w:ascii="time new roman" w:hAnsi="time new roman" w:cs="B Nazanin" w:hint="cs"/>
          <w:i/>
          <w:szCs w:val="24"/>
          <w:rtl/>
        </w:rPr>
        <w:t>سوي</w:t>
      </w:r>
      <w:r w:rsidRPr="009C45D3">
        <w:rPr>
          <w:rFonts w:ascii="time new roman" w:hAnsi="time new roman" w:cs="B Nazanin"/>
          <w:i/>
          <w:szCs w:val="24"/>
          <w:rtl/>
        </w:rPr>
        <w:t xml:space="preserve"> </w:t>
      </w:r>
      <w:r w:rsidRPr="009C45D3">
        <w:rPr>
          <w:rFonts w:ascii="time new roman" w:hAnsi="time new roman" w:cs="B Nazanin" w:hint="cs"/>
          <w:i/>
          <w:szCs w:val="24"/>
          <w:rtl/>
        </w:rPr>
        <w:t>ديگر</w:t>
      </w:r>
      <w:r w:rsidRPr="009C45D3">
        <w:rPr>
          <w:rFonts w:ascii="time new roman" w:hAnsi="time new roman" w:cs="B Nazanin"/>
          <w:i/>
          <w:szCs w:val="24"/>
          <w:rtl/>
        </w:rPr>
        <w:t xml:space="preserve"> </w:t>
      </w:r>
      <w:r w:rsidRPr="009C45D3">
        <w:rPr>
          <w:rFonts w:ascii="time new roman" w:hAnsi="time new roman" w:cs="B Nazanin" w:hint="cs"/>
          <w:i/>
          <w:szCs w:val="24"/>
          <w:rtl/>
        </w:rPr>
        <w:t>علف‌هاي</w:t>
      </w:r>
      <w:r w:rsidRPr="009C45D3">
        <w:rPr>
          <w:rFonts w:ascii="time new roman" w:hAnsi="time new roman" w:cs="B Nazanin"/>
          <w:i/>
          <w:szCs w:val="24"/>
          <w:rtl/>
        </w:rPr>
        <w:t xml:space="preserve"> </w:t>
      </w:r>
      <w:r w:rsidRPr="009C45D3">
        <w:rPr>
          <w:rFonts w:ascii="time new roman" w:hAnsi="time new roman" w:cs="B Nazanin" w:hint="cs"/>
          <w:i/>
          <w:szCs w:val="24"/>
          <w:rtl/>
        </w:rPr>
        <w:t>هرز</w:t>
      </w:r>
      <w:r w:rsidRPr="009C45D3">
        <w:rPr>
          <w:rFonts w:ascii="time new roman" w:hAnsi="time new roman" w:cs="B Nazanin"/>
          <w:i/>
          <w:szCs w:val="24"/>
          <w:rtl/>
        </w:rPr>
        <w:t xml:space="preserve"> </w:t>
      </w:r>
      <w:r w:rsidRPr="009C45D3">
        <w:rPr>
          <w:rFonts w:ascii="time new roman" w:hAnsi="time new roman" w:cs="B Nazanin" w:hint="cs"/>
          <w:i/>
          <w:szCs w:val="24"/>
          <w:rtl/>
        </w:rPr>
        <w:t>يكي</w:t>
      </w:r>
      <w:r w:rsidRPr="009C45D3">
        <w:rPr>
          <w:rFonts w:ascii="time new roman" w:hAnsi="time new roman" w:cs="B Nazanin"/>
          <w:i/>
          <w:szCs w:val="24"/>
          <w:rtl/>
        </w:rPr>
        <w:t xml:space="preserve"> </w:t>
      </w:r>
      <w:r w:rsidRPr="009C45D3">
        <w:rPr>
          <w:rFonts w:ascii="time new roman" w:hAnsi="time new roman" w:cs="B Nazanin" w:hint="cs"/>
          <w:i/>
          <w:szCs w:val="24"/>
          <w:rtl/>
        </w:rPr>
        <w:t>از</w:t>
      </w:r>
      <w:r w:rsidRPr="009C45D3">
        <w:rPr>
          <w:rFonts w:ascii="time new roman" w:hAnsi="time new roman" w:cs="B Nazanin"/>
          <w:i/>
          <w:szCs w:val="24"/>
          <w:rtl/>
        </w:rPr>
        <w:t xml:space="preserve"> </w:t>
      </w:r>
      <w:r w:rsidRPr="009C45D3">
        <w:rPr>
          <w:rFonts w:ascii="time new roman" w:hAnsi="time new roman" w:cs="B Nazanin" w:hint="cs"/>
          <w:i/>
          <w:szCs w:val="24"/>
          <w:rtl/>
        </w:rPr>
        <w:t>عوامل</w:t>
      </w:r>
      <w:r w:rsidRPr="009C45D3">
        <w:rPr>
          <w:rFonts w:ascii="time new roman" w:hAnsi="time new roman" w:cs="B Nazanin"/>
          <w:i/>
          <w:szCs w:val="24"/>
          <w:rtl/>
        </w:rPr>
        <w:t xml:space="preserve"> </w:t>
      </w:r>
      <w:r w:rsidRPr="009C45D3">
        <w:rPr>
          <w:rFonts w:ascii="time new roman" w:hAnsi="time new roman" w:cs="B Nazanin" w:hint="cs"/>
          <w:i/>
          <w:szCs w:val="24"/>
          <w:rtl/>
        </w:rPr>
        <w:t>محدود</w:t>
      </w:r>
      <w:r w:rsidRPr="009C45D3">
        <w:rPr>
          <w:rFonts w:ascii="time new roman" w:hAnsi="time new roman" w:cs="B Nazanin"/>
          <w:i/>
          <w:szCs w:val="24"/>
          <w:rtl/>
        </w:rPr>
        <w:t xml:space="preserve"> </w:t>
      </w:r>
      <w:r w:rsidRPr="009C45D3">
        <w:rPr>
          <w:rFonts w:ascii="time new roman" w:hAnsi="time new roman" w:cs="B Nazanin" w:hint="cs"/>
          <w:i/>
          <w:szCs w:val="24"/>
          <w:rtl/>
        </w:rPr>
        <w:t>كننده</w:t>
      </w:r>
      <w:r w:rsidRPr="009C45D3">
        <w:rPr>
          <w:rFonts w:ascii="time new roman" w:hAnsi="time new roman" w:cs="B Nazanin"/>
          <w:i/>
          <w:szCs w:val="24"/>
          <w:rtl/>
        </w:rPr>
        <w:t xml:space="preserve"> </w:t>
      </w:r>
      <w:r w:rsidRPr="009C45D3">
        <w:rPr>
          <w:rFonts w:ascii="time new roman" w:hAnsi="time new roman" w:cs="B Nazanin" w:hint="cs"/>
          <w:i/>
          <w:szCs w:val="24"/>
          <w:rtl/>
        </w:rPr>
        <w:t>رشد</w:t>
      </w:r>
      <w:r w:rsidRPr="009C45D3">
        <w:rPr>
          <w:rFonts w:ascii="time new roman" w:hAnsi="time new roman" w:cs="B Nazanin"/>
          <w:i/>
          <w:szCs w:val="24"/>
          <w:rtl/>
        </w:rPr>
        <w:t xml:space="preserve"> </w:t>
      </w:r>
      <w:r w:rsidRPr="009C45D3">
        <w:rPr>
          <w:rFonts w:ascii="time new roman" w:hAnsi="time new roman" w:cs="B Nazanin" w:hint="cs"/>
          <w:i/>
          <w:szCs w:val="24"/>
          <w:rtl/>
        </w:rPr>
        <w:t>وتوسعه</w:t>
      </w:r>
      <w:r w:rsidRPr="009C45D3">
        <w:rPr>
          <w:rFonts w:ascii="time new roman" w:hAnsi="time new roman" w:cs="B Nazanin"/>
          <w:i/>
          <w:szCs w:val="24"/>
          <w:rtl/>
        </w:rPr>
        <w:t xml:space="preserve"> </w:t>
      </w:r>
      <w:r w:rsidRPr="009C45D3">
        <w:rPr>
          <w:rFonts w:ascii="time new roman" w:hAnsi="time new roman" w:cs="B Nazanin" w:hint="cs"/>
          <w:i/>
          <w:szCs w:val="24"/>
          <w:rtl/>
        </w:rPr>
        <w:t>كاشت</w:t>
      </w:r>
      <w:r w:rsidRPr="009C45D3">
        <w:rPr>
          <w:rFonts w:ascii="time new roman" w:hAnsi="time new roman" w:cs="B Nazanin"/>
          <w:i/>
          <w:szCs w:val="24"/>
          <w:rtl/>
        </w:rPr>
        <w:t xml:space="preserve"> </w:t>
      </w:r>
      <w:r w:rsidRPr="009C45D3">
        <w:rPr>
          <w:rFonts w:ascii="time new roman" w:hAnsi="time new roman" w:cs="B Nazanin" w:hint="cs"/>
          <w:i/>
          <w:szCs w:val="24"/>
          <w:rtl/>
        </w:rPr>
        <w:t>گندم</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كشور</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منطقه</w:t>
      </w:r>
      <w:r w:rsidRPr="009C45D3">
        <w:rPr>
          <w:rFonts w:ascii="time new roman" w:hAnsi="time new roman" w:cs="B Nazanin"/>
          <w:i/>
          <w:szCs w:val="24"/>
          <w:rtl/>
        </w:rPr>
        <w:t xml:space="preserve"> </w:t>
      </w:r>
      <w:r w:rsidRPr="009C45D3">
        <w:rPr>
          <w:rFonts w:ascii="time new roman" w:hAnsi="time new roman" w:cs="B Nazanin" w:hint="cs"/>
          <w:i/>
          <w:szCs w:val="24"/>
          <w:rtl/>
        </w:rPr>
        <w:t>مي</w:t>
      </w:r>
      <w:r w:rsidRPr="009C45D3">
        <w:rPr>
          <w:rFonts w:ascii="time new roman" w:hAnsi="time new roman" w:cs="B Nazanin"/>
          <w:i/>
          <w:szCs w:val="24"/>
          <w:rtl/>
        </w:rPr>
        <w:t xml:space="preserve"> </w:t>
      </w:r>
      <w:r w:rsidRPr="009C45D3">
        <w:rPr>
          <w:rFonts w:ascii="time new roman" w:hAnsi="time new roman" w:cs="B Nazanin" w:hint="cs"/>
          <w:i/>
          <w:szCs w:val="24"/>
          <w:rtl/>
        </w:rPr>
        <w:t>باشد</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اين</w:t>
      </w:r>
      <w:r w:rsidRPr="009C45D3">
        <w:rPr>
          <w:rFonts w:ascii="time new roman" w:hAnsi="time new roman" w:cs="B Nazanin"/>
          <w:i/>
          <w:szCs w:val="24"/>
          <w:rtl/>
        </w:rPr>
        <w:t xml:space="preserve"> </w:t>
      </w:r>
      <w:r w:rsidRPr="009C45D3">
        <w:rPr>
          <w:rFonts w:ascii="time new roman" w:hAnsi="time new roman" w:cs="B Nazanin" w:hint="cs"/>
          <w:i/>
          <w:szCs w:val="24"/>
          <w:rtl/>
        </w:rPr>
        <w:t>راستا</w:t>
      </w:r>
      <w:r w:rsidRPr="009C45D3">
        <w:rPr>
          <w:rFonts w:ascii="time new roman" w:hAnsi="time new roman" w:cs="B Nazanin"/>
          <w:i/>
          <w:szCs w:val="24"/>
          <w:rtl/>
        </w:rPr>
        <w:t xml:space="preserve"> </w:t>
      </w:r>
      <w:r w:rsidRPr="009C45D3">
        <w:rPr>
          <w:rFonts w:ascii="time new roman" w:hAnsi="time new roman" w:cs="B Nazanin" w:hint="cs"/>
          <w:i/>
          <w:szCs w:val="24"/>
          <w:rtl/>
        </w:rPr>
        <w:t>كشت</w:t>
      </w:r>
      <w:r w:rsidRPr="009C45D3">
        <w:rPr>
          <w:rFonts w:ascii="time new roman" w:hAnsi="time new roman" w:cs="B Nazanin"/>
          <w:i/>
          <w:szCs w:val="24"/>
          <w:rtl/>
        </w:rPr>
        <w:t xml:space="preserve"> </w:t>
      </w:r>
      <w:r w:rsidRPr="009C45D3">
        <w:rPr>
          <w:rFonts w:ascii="time new roman" w:hAnsi="time new roman" w:cs="B Nazanin" w:hint="cs"/>
          <w:i/>
          <w:szCs w:val="24"/>
          <w:rtl/>
        </w:rPr>
        <w:t>مخلوط</w:t>
      </w:r>
      <w:r w:rsidRPr="009C45D3">
        <w:rPr>
          <w:rFonts w:ascii="time new roman" w:hAnsi="time new roman" w:cs="B Nazanin"/>
          <w:i/>
          <w:szCs w:val="24"/>
          <w:rtl/>
        </w:rPr>
        <w:t xml:space="preserve"> </w:t>
      </w:r>
      <w:r w:rsidRPr="009C45D3">
        <w:rPr>
          <w:rFonts w:ascii="time new roman" w:hAnsi="time new roman" w:cs="B Nazanin" w:hint="cs"/>
          <w:i/>
          <w:szCs w:val="24"/>
          <w:rtl/>
        </w:rPr>
        <w:t>بعنوان</w:t>
      </w:r>
      <w:r w:rsidRPr="009C45D3">
        <w:rPr>
          <w:rFonts w:ascii="time new roman" w:hAnsi="time new roman" w:cs="B Nazanin"/>
          <w:i/>
          <w:szCs w:val="24"/>
          <w:rtl/>
        </w:rPr>
        <w:t xml:space="preserve"> </w:t>
      </w:r>
      <w:r w:rsidRPr="009C45D3">
        <w:rPr>
          <w:rFonts w:ascii="time new roman" w:hAnsi="time new roman" w:cs="B Nazanin" w:hint="cs"/>
          <w:i/>
          <w:szCs w:val="24"/>
          <w:rtl/>
        </w:rPr>
        <w:t>يكي</w:t>
      </w:r>
      <w:r w:rsidRPr="009C45D3">
        <w:rPr>
          <w:rFonts w:ascii="time new roman" w:hAnsi="time new roman" w:cs="B Nazanin"/>
          <w:i/>
          <w:szCs w:val="24"/>
          <w:rtl/>
        </w:rPr>
        <w:t xml:space="preserve"> </w:t>
      </w:r>
      <w:r w:rsidRPr="009C45D3">
        <w:rPr>
          <w:rFonts w:ascii="time new roman" w:hAnsi="time new roman" w:cs="B Nazanin" w:hint="cs"/>
          <w:i/>
          <w:szCs w:val="24"/>
          <w:rtl/>
        </w:rPr>
        <w:t>از</w:t>
      </w:r>
      <w:r w:rsidRPr="009C45D3">
        <w:rPr>
          <w:rFonts w:ascii="time new roman" w:hAnsi="time new roman" w:cs="B Nazanin"/>
          <w:i/>
          <w:szCs w:val="24"/>
          <w:rtl/>
        </w:rPr>
        <w:t xml:space="preserve"> </w:t>
      </w:r>
      <w:r w:rsidRPr="009C45D3">
        <w:rPr>
          <w:rFonts w:ascii="time new roman" w:hAnsi="time new roman" w:cs="B Nazanin" w:hint="cs"/>
          <w:i/>
          <w:szCs w:val="24"/>
          <w:rtl/>
        </w:rPr>
        <w:t>روشهاي</w:t>
      </w:r>
      <w:r w:rsidRPr="009C45D3">
        <w:rPr>
          <w:rFonts w:ascii="time new roman" w:hAnsi="time new roman" w:cs="B Nazanin"/>
          <w:i/>
          <w:szCs w:val="24"/>
          <w:rtl/>
        </w:rPr>
        <w:t xml:space="preserve"> </w:t>
      </w:r>
      <w:r w:rsidRPr="009C45D3">
        <w:rPr>
          <w:rFonts w:ascii="time new roman" w:hAnsi="time new roman" w:cs="B Nazanin" w:hint="cs"/>
          <w:i/>
          <w:szCs w:val="24"/>
          <w:rtl/>
        </w:rPr>
        <w:t>موثر</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كنترل</w:t>
      </w:r>
      <w:r w:rsidRPr="009C45D3">
        <w:rPr>
          <w:rFonts w:ascii="time new roman" w:hAnsi="time new roman" w:cs="B Nazanin"/>
          <w:i/>
          <w:szCs w:val="24"/>
          <w:rtl/>
        </w:rPr>
        <w:t xml:space="preserve"> </w:t>
      </w:r>
      <w:r w:rsidRPr="009C45D3">
        <w:rPr>
          <w:rFonts w:ascii="time new roman" w:hAnsi="time new roman" w:cs="B Nazanin" w:hint="cs"/>
          <w:i/>
          <w:szCs w:val="24"/>
          <w:rtl/>
        </w:rPr>
        <w:t>علفهاي</w:t>
      </w:r>
      <w:r w:rsidRPr="009C45D3">
        <w:rPr>
          <w:rFonts w:ascii="time new roman" w:hAnsi="time new roman" w:cs="B Nazanin"/>
          <w:i/>
          <w:szCs w:val="24"/>
          <w:rtl/>
        </w:rPr>
        <w:t xml:space="preserve"> </w:t>
      </w:r>
      <w:r w:rsidRPr="009C45D3">
        <w:rPr>
          <w:rFonts w:ascii="time new roman" w:hAnsi="time new roman" w:cs="B Nazanin" w:hint="cs"/>
          <w:i/>
          <w:szCs w:val="24"/>
          <w:rtl/>
        </w:rPr>
        <w:t>هرز</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افزايش</w:t>
      </w:r>
      <w:r w:rsidRPr="009C45D3">
        <w:rPr>
          <w:rFonts w:ascii="time new roman" w:hAnsi="time new roman" w:cs="B Nazanin"/>
          <w:i/>
          <w:szCs w:val="24"/>
          <w:rtl/>
        </w:rPr>
        <w:t xml:space="preserve"> </w:t>
      </w:r>
      <w:r w:rsidRPr="009C45D3">
        <w:rPr>
          <w:rFonts w:ascii="time new roman" w:hAnsi="time new roman" w:cs="B Nazanin" w:hint="cs"/>
          <w:i/>
          <w:szCs w:val="24"/>
          <w:rtl/>
        </w:rPr>
        <w:t>كارايي</w:t>
      </w:r>
      <w:r w:rsidRPr="009C45D3">
        <w:rPr>
          <w:rFonts w:ascii="time new roman" w:hAnsi="time new roman" w:cs="B Nazanin"/>
          <w:i/>
          <w:szCs w:val="24"/>
          <w:rtl/>
        </w:rPr>
        <w:t xml:space="preserve"> </w:t>
      </w:r>
      <w:r w:rsidRPr="009C45D3">
        <w:rPr>
          <w:rFonts w:ascii="time new roman" w:hAnsi="time new roman" w:cs="B Nazanin" w:hint="cs"/>
          <w:i/>
          <w:szCs w:val="24"/>
          <w:rtl/>
        </w:rPr>
        <w:t>مزرعه</w:t>
      </w:r>
      <w:r w:rsidRPr="009C45D3">
        <w:rPr>
          <w:rFonts w:ascii="time new roman" w:hAnsi="time new roman" w:cs="B Nazanin"/>
          <w:i/>
          <w:szCs w:val="24"/>
          <w:rtl/>
        </w:rPr>
        <w:t xml:space="preserve">      </w:t>
      </w:r>
      <w:r w:rsidRPr="009C45D3">
        <w:rPr>
          <w:rFonts w:ascii="time new roman" w:hAnsi="time new roman" w:cs="B Nazanin" w:hint="cs"/>
          <w:i/>
          <w:szCs w:val="24"/>
          <w:rtl/>
        </w:rPr>
        <w:t>مي</w:t>
      </w:r>
      <w:r w:rsidRPr="009C45D3">
        <w:rPr>
          <w:rFonts w:ascii="time new roman" w:hAnsi="time new roman" w:cs="B Nazanin"/>
          <w:i/>
          <w:szCs w:val="24"/>
          <w:rtl/>
        </w:rPr>
        <w:t xml:space="preserve"> </w:t>
      </w:r>
      <w:r w:rsidRPr="009C45D3">
        <w:rPr>
          <w:rFonts w:ascii="time new roman" w:hAnsi="time new roman" w:cs="B Nazanin" w:hint="cs"/>
          <w:i/>
          <w:szCs w:val="24"/>
          <w:rtl/>
        </w:rPr>
        <w:t>تواند</w:t>
      </w:r>
      <w:r w:rsidRPr="009C45D3">
        <w:rPr>
          <w:rFonts w:ascii="time new roman" w:hAnsi="time new roman" w:cs="B Nazanin"/>
          <w:i/>
          <w:szCs w:val="24"/>
          <w:rtl/>
        </w:rPr>
        <w:t xml:space="preserve"> </w:t>
      </w:r>
      <w:r w:rsidRPr="009C45D3">
        <w:rPr>
          <w:rFonts w:ascii="time new roman" w:hAnsi="time new roman" w:cs="B Nazanin" w:hint="cs"/>
          <w:i/>
          <w:szCs w:val="24"/>
          <w:rtl/>
        </w:rPr>
        <w:t>مورد</w:t>
      </w:r>
      <w:r w:rsidRPr="009C45D3">
        <w:rPr>
          <w:rFonts w:ascii="time new roman" w:hAnsi="time new roman" w:cs="B Nazanin"/>
          <w:i/>
          <w:szCs w:val="24"/>
          <w:rtl/>
        </w:rPr>
        <w:t xml:space="preserve"> </w:t>
      </w:r>
      <w:r w:rsidRPr="009C45D3">
        <w:rPr>
          <w:rFonts w:ascii="time new roman" w:hAnsi="time new roman" w:cs="B Nazanin" w:hint="cs"/>
          <w:i/>
          <w:szCs w:val="24"/>
          <w:rtl/>
        </w:rPr>
        <w:t>نظر</w:t>
      </w:r>
      <w:r w:rsidRPr="009C45D3">
        <w:rPr>
          <w:rFonts w:ascii="time new roman" w:hAnsi="time new roman" w:cs="B Nazanin"/>
          <w:i/>
          <w:szCs w:val="24"/>
          <w:rtl/>
        </w:rPr>
        <w:t xml:space="preserve"> </w:t>
      </w:r>
      <w:r w:rsidRPr="009C45D3">
        <w:rPr>
          <w:rFonts w:ascii="time new roman" w:hAnsi="time new roman" w:cs="B Nazanin" w:hint="cs"/>
          <w:i/>
          <w:szCs w:val="24"/>
          <w:rtl/>
        </w:rPr>
        <w:t>قرار</w:t>
      </w:r>
      <w:r w:rsidRPr="009C45D3">
        <w:rPr>
          <w:rFonts w:ascii="time new roman" w:hAnsi="time new roman" w:cs="B Nazanin"/>
          <w:i/>
          <w:szCs w:val="24"/>
          <w:rtl/>
        </w:rPr>
        <w:t xml:space="preserve"> </w:t>
      </w:r>
      <w:r w:rsidRPr="009C45D3">
        <w:rPr>
          <w:rFonts w:ascii="time new roman" w:hAnsi="time new roman" w:cs="B Nazanin" w:hint="cs"/>
          <w:i/>
          <w:szCs w:val="24"/>
          <w:rtl/>
        </w:rPr>
        <w:t>گيرد،</w:t>
      </w:r>
      <w:r w:rsidRPr="009C45D3">
        <w:rPr>
          <w:rFonts w:ascii="time new roman" w:hAnsi="time new roman" w:cs="B Nazanin"/>
          <w:i/>
          <w:szCs w:val="24"/>
          <w:rtl/>
        </w:rPr>
        <w:t xml:space="preserve"> </w:t>
      </w:r>
      <w:r w:rsidRPr="009C45D3">
        <w:rPr>
          <w:rFonts w:ascii="time new roman" w:hAnsi="time new roman" w:cs="B Nazanin" w:hint="cs"/>
          <w:i/>
          <w:szCs w:val="24"/>
          <w:rtl/>
        </w:rPr>
        <w:t>به</w:t>
      </w:r>
      <w:r w:rsidRPr="009C45D3">
        <w:rPr>
          <w:rFonts w:ascii="time new roman" w:hAnsi="time new roman" w:cs="B Nazanin"/>
          <w:i/>
          <w:szCs w:val="24"/>
          <w:rtl/>
        </w:rPr>
        <w:t xml:space="preserve"> </w:t>
      </w:r>
      <w:r w:rsidRPr="009C45D3">
        <w:rPr>
          <w:rFonts w:ascii="time new roman" w:hAnsi="time new roman" w:cs="B Nazanin" w:hint="cs"/>
          <w:i/>
          <w:szCs w:val="24"/>
          <w:rtl/>
        </w:rPr>
        <w:t>منظور</w:t>
      </w:r>
      <w:r w:rsidRPr="009C45D3">
        <w:rPr>
          <w:rFonts w:ascii="time new roman" w:hAnsi="time new roman" w:cs="B Nazanin"/>
          <w:i/>
          <w:szCs w:val="24"/>
          <w:rtl/>
        </w:rPr>
        <w:t xml:space="preserve"> </w:t>
      </w:r>
      <w:r w:rsidRPr="009C45D3">
        <w:rPr>
          <w:rFonts w:ascii="time new roman" w:hAnsi="time new roman" w:cs="B Nazanin" w:hint="cs"/>
          <w:i/>
          <w:szCs w:val="24"/>
          <w:rtl/>
        </w:rPr>
        <w:t>بررسی</w:t>
      </w:r>
      <w:r w:rsidRPr="009C45D3">
        <w:rPr>
          <w:rFonts w:ascii="time new roman" w:hAnsi="time new roman" w:cs="B Nazanin"/>
          <w:i/>
          <w:szCs w:val="24"/>
          <w:rtl/>
        </w:rPr>
        <w:t xml:space="preserve"> </w:t>
      </w:r>
      <w:r w:rsidRPr="009C45D3">
        <w:rPr>
          <w:rFonts w:ascii="time new roman" w:hAnsi="time new roman" w:cs="B Nazanin" w:hint="cs"/>
          <w:i/>
          <w:szCs w:val="24"/>
          <w:rtl/>
        </w:rPr>
        <w:t>اثر</w:t>
      </w:r>
      <w:r w:rsidRPr="009C45D3">
        <w:rPr>
          <w:rFonts w:ascii="time new roman" w:hAnsi="time new roman" w:cs="B Nazanin"/>
          <w:i/>
          <w:szCs w:val="24"/>
          <w:rtl/>
        </w:rPr>
        <w:t xml:space="preserve"> </w:t>
      </w:r>
      <w:r w:rsidRPr="009C45D3">
        <w:rPr>
          <w:rFonts w:ascii="time new roman" w:hAnsi="time new roman" w:cs="B Nazanin" w:hint="cs"/>
          <w:i/>
          <w:szCs w:val="24"/>
          <w:rtl/>
        </w:rPr>
        <w:t>کشت</w:t>
      </w:r>
      <w:r w:rsidRPr="009C45D3">
        <w:rPr>
          <w:rFonts w:ascii="time new roman" w:hAnsi="time new roman" w:cs="B Nazanin"/>
          <w:i/>
          <w:szCs w:val="24"/>
          <w:rtl/>
        </w:rPr>
        <w:t xml:space="preserve"> </w:t>
      </w:r>
      <w:r w:rsidRPr="009C45D3">
        <w:rPr>
          <w:rFonts w:ascii="time new roman" w:hAnsi="time new roman" w:cs="B Nazanin" w:hint="cs"/>
          <w:i/>
          <w:szCs w:val="24"/>
          <w:rtl/>
        </w:rPr>
        <w:t>مخلوط</w:t>
      </w:r>
      <w:r w:rsidRPr="009C45D3">
        <w:rPr>
          <w:rFonts w:ascii="time new roman" w:hAnsi="time new roman" w:cs="B Nazanin"/>
          <w:i/>
          <w:szCs w:val="24"/>
          <w:rtl/>
        </w:rPr>
        <w:t xml:space="preserve"> </w:t>
      </w:r>
      <w:r w:rsidRPr="009C45D3">
        <w:rPr>
          <w:rFonts w:ascii="time new roman" w:hAnsi="time new roman" w:cs="B Nazanin" w:hint="cs"/>
          <w:i/>
          <w:szCs w:val="24"/>
          <w:rtl/>
        </w:rPr>
        <w:t>ردیفی</w:t>
      </w:r>
      <w:r w:rsidRPr="009C45D3">
        <w:rPr>
          <w:rFonts w:ascii="time new roman" w:hAnsi="time new roman" w:cs="B Nazanin"/>
          <w:i/>
          <w:szCs w:val="24"/>
          <w:rtl/>
        </w:rPr>
        <w:t xml:space="preserve"> </w:t>
      </w:r>
      <w:r w:rsidRPr="009C45D3">
        <w:rPr>
          <w:rFonts w:ascii="time new roman" w:hAnsi="time new roman" w:cs="B Nazanin" w:hint="cs"/>
          <w:i/>
          <w:szCs w:val="24"/>
          <w:rtl/>
        </w:rPr>
        <w:t>گندم</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باقلا</w:t>
      </w:r>
      <w:r w:rsidRPr="009C45D3">
        <w:rPr>
          <w:rFonts w:ascii="time new roman" w:hAnsi="time new roman" w:cs="B Nazanin"/>
          <w:i/>
          <w:szCs w:val="24"/>
          <w:rtl/>
        </w:rPr>
        <w:t xml:space="preserve"> </w:t>
      </w:r>
      <w:r w:rsidRPr="009C45D3">
        <w:rPr>
          <w:rFonts w:ascii="time new roman" w:hAnsi="time new roman" w:cs="B Nazanin" w:hint="cs"/>
          <w:i/>
          <w:szCs w:val="24"/>
          <w:rtl/>
        </w:rPr>
        <w:t>بر</w:t>
      </w:r>
      <w:r w:rsidRPr="009C45D3">
        <w:rPr>
          <w:rFonts w:ascii="time new roman" w:hAnsi="time new roman" w:cs="B Nazanin"/>
          <w:i/>
          <w:szCs w:val="24"/>
          <w:rtl/>
        </w:rPr>
        <w:t xml:space="preserve"> </w:t>
      </w:r>
      <w:r w:rsidRPr="009C45D3">
        <w:rPr>
          <w:rFonts w:ascii="time new roman" w:hAnsi="time new roman" w:cs="B Nazanin" w:hint="cs"/>
          <w:i/>
          <w:szCs w:val="24"/>
          <w:rtl/>
        </w:rPr>
        <w:t>روی</w:t>
      </w:r>
      <w:r w:rsidRPr="009C45D3">
        <w:rPr>
          <w:rFonts w:ascii="time new roman" w:hAnsi="time new roman" w:cs="B Nazanin"/>
          <w:i/>
          <w:szCs w:val="24"/>
          <w:rtl/>
        </w:rPr>
        <w:t xml:space="preserve"> </w:t>
      </w:r>
      <w:r w:rsidRPr="009C45D3">
        <w:rPr>
          <w:rFonts w:ascii="time new roman" w:hAnsi="time new roman" w:cs="B Nazanin" w:hint="cs"/>
          <w:i/>
          <w:szCs w:val="24"/>
          <w:rtl/>
        </w:rPr>
        <w:t>کنترل</w:t>
      </w:r>
      <w:r w:rsidRPr="009C45D3">
        <w:rPr>
          <w:rFonts w:ascii="time new roman" w:hAnsi="time new roman" w:cs="B Nazanin"/>
          <w:i/>
          <w:szCs w:val="24"/>
          <w:rtl/>
        </w:rPr>
        <w:t xml:space="preserve"> </w:t>
      </w:r>
      <w:r w:rsidRPr="009C45D3">
        <w:rPr>
          <w:rFonts w:ascii="time new roman" w:hAnsi="time new roman" w:cs="B Nazanin" w:hint="cs"/>
          <w:i/>
          <w:szCs w:val="24"/>
          <w:rtl/>
        </w:rPr>
        <w:t>علف</w:t>
      </w:r>
      <w:r w:rsidRPr="009C45D3">
        <w:rPr>
          <w:rFonts w:ascii="time new roman" w:hAnsi="time new roman" w:cs="B Nazanin"/>
          <w:i/>
          <w:szCs w:val="24"/>
          <w:rtl/>
        </w:rPr>
        <w:t xml:space="preserve"> </w:t>
      </w:r>
      <w:r w:rsidRPr="009C45D3">
        <w:rPr>
          <w:rFonts w:ascii="time new roman" w:hAnsi="time new roman" w:cs="B Nazanin" w:hint="cs"/>
          <w:i/>
          <w:szCs w:val="24"/>
          <w:rtl/>
        </w:rPr>
        <w:t>های</w:t>
      </w:r>
      <w:r w:rsidRPr="009C45D3">
        <w:rPr>
          <w:rFonts w:ascii="time new roman" w:hAnsi="time new roman" w:cs="B Nazanin"/>
          <w:i/>
          <w:szCs w:val="24"/>
          <w:rtl/>
        </w:rPr>
        <w:t xml:space="preserve"> </w:t>
      </w:r>
      <w:r w:rsidRPr="009C45D3">
        <w:rPr>
          <w:rFonts w:ascii="time new roman" w:hAnsi="time new roman" w:cs="B Nazanin" w:hint="cs"/>
          <w:i/>
          <w:szCs w:val="24"/>
          <w:rtl/>
        </w:rPr>
        <w:t>هرز</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شرایط</w:t>
      </w:r>
      <w:r w:rsidRPr="009C45D3">
        <w:rPr>
          <w:rFonts w:ascii="time new roman" w:hAnsi="time new roman" w:cs="B Nazanin"/>
          <w:i/>
          <w:szCs w:val="24"/>
          <w:rtl/>
        </w:rPr>
        <w:t xml:space="preserve"> </w:t>
      </w:r>
      <w:r w:rsidRPr="009C45D3">
        <w:rPr>
          <w:rFonts w:ascii="time new roman" w:hAnsi="time new roman" w:cs="B Nazanin" w:hint="cs"/>
          <w:i/>
          <w:szCs w:val="24"/>
          <w:rtl/>
        </w:rPr>
        <w:t>آب</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هوایی</w:t>
      </w:r>
      <w:r w:rsidRPr="009C45D3">
        <w:rPr>
          <w:rFonts w:ascii="time new roman" w:hAnsi="time new roman" w:cs="B Nazanin"/>
          <w:i/>
          <w:szCs w:val="24"/>
          <w:rtl/>
        </w:rPr>
        <w:t xml:space="preserve"> </w:t>
      </w:r>
      <w:r w:rsidRPr="009C45D3">
        <w:rPr>
          <w:rFonts w:ascii="time new roman" w:hAnsi="time new roman" w:cs="B Nazanin" w:hint="cs"/>
          <w:i/>
          <w:szCs w:val="24"/>
          <w:rtl/>
        </w:rPr>
        <w:t>اهواز،</w:t>
      </w:r>
      <w:r w:rsidRPr="009C45D3">
        <w:rPr>
          <w:rFonts w:ascii="time new roman" w:hAnsi="time new roman" w:cs="B Nazanin"/>
          <w:i/>
          <w:szCs w:val="24"/>
          <w:rtl/>
        </w:rPr>
        <w:t xml:space="preserve"> </w:t>
      </w:r>
      <w:r w:rsidRPr="009C45D3">
        <w:rPr>
          <w:rFonts w:ascii="time new roman" w:hAnsi="time new roman" w:cs="B Nazanin" w:hint="cs"/>
          <w:i/>
          <w:szCs w:val="24"/>
          <w:rtl/>
        </w:rPr>
        <w:t>آزمایش</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مزرعه</w:t>
      </w:r>
      <w:r w:rsidRPr="009C45D3">
        <w:rPr>
          <w:rFonts w:ascii="time new roman" w:hAnsi="time new roman" w:cs="B Nazanin"/>
          <w:i/>
          <w:szCs w:val="24"/>
          <w:rtl/>
        </w:rPr>
        <w:t xml:space="preserve"> </w:t>
      </w:r>
      <w:r w:rsidRPr="009C45D3">
        <w:rPr>
          <w:rFonts w:ascii="time new roman" w:hAnsi="time new roman" w:cs="B Nazanin" w:hint="cs"/>
          <w:i/>
          <w:szCs w:val="24"/>
          <w:rtl/>
        </w:rPr>
        <w:t>پژوهشی</w:t>
      </w:r>
      <w:r w:rsidRPr="009C45D3">
        <w:rPr>
          <w:rFonts w:ascii="time new roman" w:hAnsi="time new roman" w:cs="B Nazanin"/>
          <w:i/>
          <w:szCs w:val="24"/>
          <w:rtl/>
        </w:rPr>
        <w:t xml:space="preserve"> </w:t>
      </w:r>
      <w:r w:rsidRPr="009C45D3">
        <w:rPr>
          <w:rFonts w:ascii="time new roman" w:hAnsi="time new roman" w:cs="B Nazanin" w:hint="cs"/>
          <w:i/>
          <w:szCs w:val="24"/>
          <w:rtl/>
        </w:rPr>
        <w:t>دانشکده</w:t>
      </w:r>
      <w:r w:rsidRPr="009C45D3">
        <w:rPr>
          <w:rFonts w:ascii="time new roman" w:hAnsi="time new roman" w:cs="B Nazanin"/>
          <w:i/>
          <w:szCs w:val="24"/>
          <w:rtl/>
        </w:rPr>
        <w:t xml:space="preserve"> </w:t>
      </w:r>
      <w:r w:rsidRPr="009C45D3">
        <w:rPr>
          <w:rFonts w:ascii="time new roman" w:hAnsi="time new roman" w:cs="B Nazanin" w:hint="cs"/>
          <w:i/>
          <w:szCs w:val="24"/>
          <w:rtl/>
        </w:rPr>
        <w:t>کشاورزی</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منابع</w:t>
      </w:r>
      <w:r w:rsidRPr="009C45D3">
        <w:rPr>
          <w:rFonts w:ascii="time new roman" w:hAnsi="time new roman" w:cs="B Nazanin"/>
          <w:i/>
          <w:szCs w:val="24"/>
          <w:rtl/>
        </w:rPr>
        <w:t xml:space="preserve"> </w:t>
      </w:r>
      <w:r w:rsidRPr="009C45D3">
        <w:rPr>
          <w:rFonts w:ascii="time new roman" w:hAnsi="time new roman" w:cs="B Nazanin" w:hint="cs"/>
          <w:i/>
          <w:szCs w:val="24"/>
          <w:rtl/>
        </w:rPr>
        <w:t>طبیعی</w:t>
      </w:r>
      <w:r w:rsidRPr="009C45D3">
        <w:rPr>
          <w:rFonts w:ascii="time new roman" w:hAnsi="time new roman" w:cs="B Nazanin"/>
          <w:i/>
          <w:szCs w:val="24"/>
          <w:rtl/>
        </w:rPr>
        <w:t xml:space="preserve"> </w:t>
      </w:r>
      <w:r w:rsidRPr="009C45D3">
        <w:rPr>
          <w:rFonts w:ascii="time new roman" w:hAnsi="time new roman" w:cs="B Nazanin" w:hint="cs"/>
          <w:i/>
          <w:szCs w:val="24"/>
          <w:rtl/>
        </w:rPr>
        <w:t>خوزستان</w:t>
      </w:r>
      <w:r w:rsidRPr="009C45D3">
        <w:rPr>
          <w:rFonts w:ascii="time new roman" w:hAnsi="time new roman" w:cs="B Nazanin"/>
          <w:i/>
          <w:szCs w:val="24"/>
          <w:rtl/>
        </w:rPr>
        <w:t xml:space="preserve"> </w:t>
      </w:r>
      <w:r w:rsidRPr="009C45D3">
        <w:rPr>
          <w:rFonts w:ascii="time new roman" w:hAnsi="time new roman" w:cs="B Nazanin" w:hint="cs"/>
          <w:i/>
          <w:szCs w:val="24"/>
          <w:rtl/>
        </w:rPr>
        <w:t>به</w:t>
      </w:r>
      <w:r w:rsidRPr="009C45D3">
        <w:rPr>
          <w:rFonts w:ascii="time new roman" w:hAnsi="time new roman" w:cs="B Nazanin"/>
          <w:i/>
          <w:szCs w:val="24"/>
          <w:rtl/>
        </w:rPr>
        <w:t xml:space="preserve"> </w:t>
      </w:r>
      <w:r w:rsidRPr="009C45D3">
        <w:rPr>
          <w:rFonts w:ascii="time new roman" w:hAnsi="time new roman" w:cs="B Nazanin" w:hint="cs"/>
          <w:i/>
          <w:szCs w:val="24"/>
          <w:rtl/>
        </w:rPr>
        <w:t>صورت</w:t>
      </w:r>
      <w:r w:rsidRPr="009C45D3">
        <w:rPr>
          <w:rFonts w:ascii="time new roman" w:hAnsi="time new roman" w:cs="B Nazanin"/>
          <w:i/>
          <w:szCs w:val="24"/>
          <w:rtl/>
        </w:rPr>
        <w:t xml:space="preserve"> </w:t>
      </w:r>
      <w:r w:rsidRPr="009C45D3">
        <w:rPr>
          <w:rFonts w:ascii="time new roman" w:hAnsi="time new roman" w:cs="B Nazanin" w:hint="cs"/>
          <w:i/>
          <w:szCs w:val="24"/>
          <w:rtl/>
        </w:rPr>
        <w:t>طرح</w:t>
      </w:r>
      <w:r w:rsidRPr="009C45D3">
        <w:rPr>
          <w:rFonts w:ascii="time new roman" w:hAnsi="time new roman" w:cs="B Nazanin"/>
          <w:i/>
          <w:szCs w:val="24"/>
          <w:rtl/>
        </w:rPr>
        <w:t xml:space="preserve"> </w:t>
      </w:r>
      <w:r w:rsidRPr="009C45D3">
        <w:rPr>
          <w:rFonts w:ascii="time new roman" w:hAnsi="time new roman" w:cs="B Nazanin" w:hint="cs"/>
          <w:i/>
          <w:szCs w:val="24"/>
          <w:rtl/>
        </w:rPr>
        <w:t>بلوک</w:t>
      </w:r>
      <w:r w:rsidRPr="009C45D3">
        <w:rPr>
          <w:rFonts w:ascii="time new roman" w:hAnsi="time new roman" w:cs="B Nazanin"/>
          <w:i/>
          <w:szCs w:val="24"/>
          <w:rtl/>
        </w:rPr>
        <w:t xml:space="preserve"> </w:t>
      </w:r>
      <w:r w:rsidRPr="009C45D3">
        <w:rPr>
          <w:rFonts w:ascii="time new roman" w:hAnsi="time new roman" w:cs="B Nazanin" w:hint="cs"/>
          <w:i/>
          <w:szCs w:val="24"/>
          <w:rtl/>
        </w:rPr>
        <w:t>های</w:t>
      </w:r>
      <w:r w:rsidRPr="009C45D3">
        <w:rPr>
          <w:rFonts w:ascii="time new roman" w:hAnsi="time new roman" w:cs="B Nazanin"/>
          <w:i/>
          <w:szCs w:val="24"/>
          <w:rtl/>
        </w:rPr>
        <w:t xml:space="preserve"> </w:t>
      </w:r>
      <w:r w:rsidRPr="009C45D3">
        <w:rPr>
          <w:rFonts w:ascii="time new roman" w:hAnsi="time new roman" w:cs="B Nazanin" w:hint="cs"/>
          <w:i/>
          <w:szCs w:val="24"/>
          <w:rtl/>
        </w:rPr>
        <w:t>کاملا</w:t>
      </w:r>
      <w:r w:rsidRPr="009C45D3">
        <w:rPr>
          <w:rFonts w:ascii="time new roman" w:hAnsi="time new roman" w:cs="B Nazanin"/>
          <w:i/>
          <w:szCs w:val="24"/>
          <w:rtl/>
        </w:rPr>
        <w:t xml:space="preserve"> </w:t>
      </w:r>
      <w:r w:rsidRPr="009C45D3">
        <w:rPr>
          <w:rFonts w:ascii="time new roman" w:hAnsi="time new roman" w:cs="B Nazanin" w:hint="cs"/>
          <w:i/>
          <w:szCs w:val="24"/>
          <w:rtl/>
        </w:rPr>
        <w:t>تصادفی</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چهار</w:t>
      </w:r>
      <w:r w:rsidRPr="009C45D3">
        <w:rPr>
          <w:rFonts w:ascii="time new roman" w:hAnsi="time new roman" w:cs="B Nazanin"/>
          <w:i/>
          <w:szCs w:val="24"/>
          <w:rtl/>
        </w:rPr>
        <w:t xml:space="preserve"> </w:t>
      </w:r>
      <w:r w:rsidRPr="009C45D3">
        <w:rPr>
          <w:rFonts w:ascii="time new roman" w:hAnsi="time new roman" w:cs="B Nazanin" w:hint="cs"/>
          <w:i/>
          <w:szCs w:val="24"/>
          <w:rtl/>
        </w:rPr>
        <w:t>تکرار</w:t>
      </w:r>
      <w:r w:rsidRPr="009C45D3">
        <w:rPr>
          <w:rFonts w:ascii="time new roman" w:hAnsi="time new roman" w:cs="B Nazanin"/>
          <w:i/>
          <w:szCs w:val="24"/>
          <w:rtl/>
        </w:rPr>
        <w:t xml:space="preserve"> </w:t>
      </w:r>
      <w:r w:rsidRPr="009C45D3">
        <w:rPr>
          <w:rFonts w:ascii="time new roman" w:hAnsi="time new roman" w:cs="B Nazanin" w:hint="cs"/>
          <w:i/>
          <w:szCs w:val="24"/>
          <w:rtl/>
        </w:rPr>
        <w:t>اجرا</w:t>
      </w:r>
      <w:r w:rsidRPr="009C45D3">
        <w:rPr>
          <w:rFonts w:ascii="time new roman" w:hAnsi="time new roman" w:cs="B Nazanin"/>
          <w:i/>
          <w:szCs w:val="24"/>
          <w:rtl/>
        </w:rPr>
        <w:t xml:space="preserve"> </w:t>
      </w:r>
      <w:r w:rsidRPr="009C45D3">
        <w:rPr>
          <w:rFonts w:ascii="time new roman" w:hAnsi="time new roman" w:cs="B Nazanin" w:hint="cs"/>
          <w:i/>
          <w:szCs w:val="24"/>
          <w:rtl/>
        </w:rPr>
        <w:t>شد</w:t>
      </w:r>
      <w:r w:rsidRPr="009C45D3">
        <w:rPr>
          <w:rFonts w:ascii="time new roman" w:hAnsi="time new roman" w:cs="B Nazanin"/>
          <w:i/>
          <w:szCs w:val="24"/>
          <w:rtl/>
        </w:rPr>
        <w:t xml:space="preserve">. </w:t>
      </w:r>
      <w:r w:rsidRPr="009C45D3">
        <w:rPr>
          <w:rFonts w:ascii="time new roman" w:hAnsi="time new roman" w:cs="B Nazanin" w:hint="cs"/>
          <w:i/>
          <w:szCs w:val="24"/>
          <w:rtl/>
        </w:rPr>
        <w:t>تیمارهای</w:t>
      </w:r>
      <w:r w:rsidRPr="009C45D3">
        <w:rPr>
          <w:rFonts w:ascii="time new roman" w:hAnsi="time new roman" w:cs="B Nazanin"/>
          <w:i/>
          <w:szCs w:val="24"/>
          <w:rtl/>
        </w:rPr>
        <w:t xml:space="preserve"> </w:t>
      </w:r>
      <w:r w:rsidRPr="009C45D3">
        <w:rPr>
          <w:rFonts w:ascii="time new roman" w:hAnsi="time new roman" w:cs="B Nazanin" w:hint="cs"/>
          <w:i/>
          <w:szCs w:val="24"/>
          <w:rtl/>
        </w:rPr>
        <w:t>مورد</w:t>
      </w:r>
      <w:r w:rsidRPr="009C45D3">
        <w:rPr>
          <w:rFonts w:ascii="time new roman" w:hAnsi="time new roman" w:cs="B Nazanin"/>
          <w:i/>
          <w:szCs w:val="24"/>
          <w:rtl/>
        </w:rPr>
        <w:t xml:space="preserve"> </w:t>
      </w:r>
      <w:r w:rsidRPr="009C45D3">
        <w:rPr>
          <w:rFonts w:ascii="time new roman" w:hAnsi="time new roman" w:cs="B Nazanin" w:hint="cs"/>
          <w:i/>
          <w:szCs w:val="24"/>
          <w:rtl/>
        </w:rPr>
        <w:t>مطالعه</w:t>
      </w:r>
      <w:r w:rsidRPr="009C45D3">
        <w:rPr>
          <w:rFonts w:ascii="time new roman" w:hAnsi="time new roman" w:cs="B Nazanin"/>
          <w:i/>
          <w:szCs w:val="24"/>
          <w:rtl/>
        </w:rPr>
        <w:t xml:space="preserve"> </w:t>
      </w:r>
      <w:r w:rsidRPr="009C45D3">
        <w:rPr>
          <w:rFonts w:ascii="time new roman" w:hAnsi="time new roman" w:cs="B Nazanin" w:hint="cs"/>
          <w:i/>
          <w:szCs w:val="24"/>
          <w:rtl/>
        </w:rPr>
        <w:t>شامل</w:t>
      </w:r>
      <w:r w:rsidRPr="009C45D3">
        <w:rPr>
          <w:rFonts w:ascii="time new roman" w:hAnsi="time new roman" w:cs="B Nazanin"/>
          <w:i/>
          <w:szCs w:val="24"/>
          <w:rtl/>
        </w:rPr>
        <w:t xml:space="preserve"> </w:t>
      </w:r>
      <w:r w:rsidRPr="009C45D3">
        <w:rPr>
          <w:rFonts w:ascii="time new roman" w:hAnsi="time new roman" w:cs="B Nazanin" w:hint="cs"/>
          <w:i/>
          <w:szCs w:val="24"/>
          <w:rtl/>
        </w:rPr>
        <w:t>دو</w:t>
      </w:r>
      <w:r w:rsidRPr="009C45D3">
        <w:rPr>
          <w:rFonts w:ascii="time new roman" w:hAnsi="time new roman" w:cs="B Nazanin"/>
          <w:i/>
          <w:szCs w:val="24"/>
          <w:rtl/>
        </w:rPr>
        <w:t xml:space="preserve"> </w:t>
      </w:r>
      <w:r w:rsidRPr="009C45D3">
        <w:rPr>
          <w:rFonts w:ascii="time new roman" w:hAnsi="time new roman" w:cs="B Nazanin" w:hint="cs"/>
          <w:i/>
          <w:szCs w:val="24"/>
          <w:rtl/>
        </w:rPr>
        <w:t>گونه</w:t>
      </w:r>
      <w:r w:rsidRPr="009C45D3">
        <w:rPr>
          <w:rFonts w:ascii="time new roman" w:hAnsi="time new roman" w:cs="B Nazanin"/>
          <w:i/>
          <w:szCs w:val="24"/>
          <w:rtl/>
        </w:rPr>
        <w:t xml:space="preserve"> </w:t>
      </w:r>
      <w:r w:rsidRPr="009C45D3">
        <w:rPr>
          <w:rFonts w:ascii="time new roman" w:hAnsi="time new roman" w:cs="B Nazanin" w:hint="cs"/>
          <w:i/>
          <w:szCs w:val="24"/>
          <w:rtl/>
        </w:rPr>
        <w:t>گیاهی</w:t>
      </w:r>
      <w:r w:rsidRPr="009C45D3">
        <w:rPr>
          <w:rFonts w:ascii="time new roman" w:hAnsi="time new roman" w:cs="B Nazanin"/>
          <w:i/>
          <w:szCs w:val="24"/>
          <w:rtl/>
        </w:rPr>
        <w:t xml:space="preserve"> </w:t>
      </w:r>
      <w:r w:rsidRPr="009C45D3">
        <w:rPr>
          <w:rFonts w:ascii="time new roman" w:hAnsi="time new roman" w:cs="B Nazanin" w:hint="cs"/>
          <w:i/>
          <w:szCs w:val="24"/>
          <w:rtl/>
        </w:rPr>
        <w:t>گندم</w:t>
      </w:r>
      <w:r w:rsidRPr="009C45D3">
        <w:rPr>
          <w:rFonts w:ascii="time new roman" w:hAnsi="time new roman" w:cs="B Nazanin"/>
          <w:i/>
          <w:szCs w:val="24"/>
          <w:rtl/>
        </w:rPr>
        <w:t xml:space="preserve"> (</w:t>
      </w:r>
      <w:r w:rsidRPr="009C45D3">
        <w:rPr>
          <w:rFonts w:ascii="time new roman" w:hAnsi="time new roman" w:cs="B Nazanin" w:hint="cs"/>
          <w:i/>
          <w:szCs w:val="24"/>
          <w:rtl/>
        </w:rPr>
        <w:t>رقم</w:t>
      </w:r>
      <w:r w:rsidRPr="009C45D3">
        <w:rPr>
          <w:rFonts w:ascii="time new roman" w:hAnsi="time new roman" w:cs="B Nazanin"/>
          <w:i/>
          <w:szCs w:val="24"/>
          <w:rtl/>
        </w:rPr>
        <w:t xml:space="preserve"> </w:t>
      </w:r>
      <w:r w:rsidRPr="009C45D3">
        <w:rPr>
          <w:rFonts w:ascii="time new roman" w:hAnsi="time new roman" w:cs="B Nazanin" w:hint="cs"/>
          <w:i/>
          <w:szCs w:val="24"/>
          <w:rtl/>
        </w:rPr>
        <w:t>چمران</w:t>
      </w:r>
      <w:r w:rsidRPr="009C45D3">
        <w:rPr>
          <w:rFonts w:ascii="time new roman" w:hAnsi="time new roman" w:cs="B Nazanin"/>
          <w:i/>
          <w:szCs w:val="24"/>
          <w:rtl/>
        </w:rPr>
        <w:t>)</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باقلا</w:t>
      </w:r>
      <w:r w:rsidRPr="009C45D3">
        <w:rPr>
          <w:rFonts w:ascii="time new roman" w:hAnsi="time new roman" w:cs="B Nazanin"/>
          <w:i/>
          <w:szCs w:val="24"/>
          <w:rtl/>
        </w:rPr>
        <w:t>(</w:t>
      </w:r>
      <w:r w:rsidRPr="009C45D3">
        <w:rPr>
          <w:rFonts w:ascii="time new roman" w:hAnsi="time new roman" w:cs="B Nazanin" w:hint="cs"/>
          <w:i/>
          <w:szCs w:val="24"/>
          <w:rtl/>
        </w:rPr>
        <w:t>محلی</w:t>
      </w:r>
      <w:r w:rsidRPr="009C45D3">
        <w:rPr>
          <w:rFonts w:ascii="time new roman" w:hAnsi="time new roman" w:cs="B Nazanin"/>
          <w:i/>
          <w:szCs w:val="24"/>
          <w:rtl/>
        </w:rPr>
        <w:t xml:space="preserve">) </w:t>
      </w:r>
      <w:r w:rsidRPr="009C45D3">
        <w:rPr>
          <w:rFonts w:ascii="time new roman" w:hAnsi="time new roman" w:cs="B Nazanin" w:hint="cs"/>
          <w:i/>
          <w:szCs w:val="24"/>
          <w:rtl/>
        </w:rPr>
        <w:t>به</w:t>
      </w:r>
      <w:r w:rsidRPr="009C45D3">
        <w:rPr>
          <w:rFonts w:ascii="time new roman" w:hAnsi="time new roman" w:cs="B Nazanin"/>
          <w:i/>
          <w:szCs w:val="24"/>
          <w:rtl/>
        </w:rPr>
        <w:t xml:space="preserve"> </w:t>
      </w:r>
      <w:r w:rsidRPr="009C45D3">
        <w:rPr>
          <w:rFonts w:ascii="time new roman" w:hAnsi="time new roman" w:cs="B Nazanin" w:hint="cs"/>
          <w:i/>
          <w:szCs w:val="24"/>
          <w:rtl/>
        </w:rPr>
        <w:t>صورت</w:t>
      </w:r>
      <w:r w:rsidRPr="009C45D3">
        <w:rPr>
          <w:rFonts w:ascii="time new roman" w:hAnsi="time new roman" w:cs="B Nazanin"/>
          <w:i/>
          <w:szCs w:val="24"/>
          <w:rtl/>
        </w:rPr>
        <w:t xml:space="preserve"> </w:t>
      </w:r>
      <w:r w:rsidRPr="009C45D3">
        <w:rPr>
          <w:rFonts w:ascii="time new roman" w:hAnsi="time new roman" w:cs="B Nazanin" w:hint="cs"/>
          <w:i/>
          <w:szCs w:val="24"/>
          <w:rtl/>
        </w:rPr>
        <w:t>تک</w:t>
      </w:r>
      <w:r w:rsidRPr="009C45D3">
        <w:rPr>
          <w:rFonts w:ascii="time new roman" w:hAnsi="time new roman" w:cs="B Nazanin"/>
          <w:i/>
          <w:szCs w:val="24"/>
          <w:rtl/>
        </w:rPr>
        <w:t xml:space="preserve"> </w:t>
      </w:r>
      <w:r w:rsidRPr="009C45D3">
        <w:rPr>
          <w:rFonts w:ascii="time new roman" w:hAnsi="time new roman" w:cs="B Nazanin" w:hint="cs"/>
          <w:i/>
          <w:szCs w:val="24"/>
          <w:rtl/>
        </w:rPr>
        <w:t>کشتی</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ترکیب</w:t>
      </w:r>
      <w:r w:rsidRPr="009C45D3">
        <w:rPr>
          <w:rFonts w:ascii="time new roman" w:hAnsi="time new roman" w:cs="B Nazanin"/>
          <w:i/>
          <w:szCs w:val="24"/>
          <w:rtl/>
        </w:rPr>
        <w:t xml:space="preserve"> </w:t>
      </w:r>
      <w:r w:rsidRPr="009C45D3">
        <w:rPr>
          <w:rFonts w:ascii="time new roman" w:hAnsi="time new roman" w:cs="B Nazanin" w:hint="cs"/>
          <w:i/>
          <w:szCs w:val="24"/>
          <w:rtl/>
        </w:rPr>
        <w:t>های</w:t>
      </w:r>
      <w:r w:rsidRPr="009C45D3">
        <w:rPr>
          <w:rFonts w:ascii="time new roman" w:hAnsi="time new roman" w:cs="B Nazanin"/>
          <w:i/>
          <w:szCs w:val="24"/>
          <w:rtl/>
        </w:rPr>
        <w:t xml:space="preserve"> </w:t>
      </w:r>
      <w:r w:rsidRPr="009C45D3">
        <w:rPr>
          <w:rFonts w:ascii="time new roman" w:hAnsi="time new roman" w:cs="B Nazanin" w:hint="cs"/>
          <w:i/>
          <w:szCs w:val="24"/>
          <w:rtl/>
        </w:rPr>
        <w:t>مخلوط</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تراکم</w:t>
      </w:r>
      <w:r w:rsidRPr="009C45D3">
        <w:rPr>
          <w:rFonts w:ascii="time new roman" w:hAnsi="time new roman" w:cs="B Nazanin"/>
          <w:i/>
          <w:szCs w:val="24"/>
          <w:rtl/>
        </w:rPr>
        <w:t xml:space="preserve"> </w:t>
      </w:r>
      <w:r w:rsidRPr="009C45D3">
        <w:rPr>
          <w:rFonts w:ascii="time new roman" w:hAnsi="time new roman" w:cs="B Nazanin" w:hint="cs"/>
          <w:i/>
          <w:szCs w:val="24"/>
          <w:rtl/>
        </w:rPr>
        <w:t>های</w:t>
      </w:r>
      <w:r w:rsidRPr="009C45D3">
        <w:rPr>
          <w:rFonts w:ascii="time new roman" w:hAnsi="time new roman" w:cs="B Nazanin"/>
          <w:i/>
          <w:szCs w:val="24"/>
          <w:rtl/>
        </w:rPr>
        <w:t xml:space="preserve"> </w:t>
      </w:r>
      <w:r w:rsidRPr="009C45D3">
        <w:rPr>
          <w:rFonts w:ascii="time new roman" w:hAnsi="time new roman" w:cs="B Nazanin" w:hint="cs"/>
          <w:i/>
          <w:szCs w:val="24"/>
          <w:rtl/>
        </w:rPr>
        <w:t>مختلف</w:t>
      </w:r>
      <w:r w:rsidRPr="009C45D3">
        <w:rPr>
          <w:rFonts w:ascii="time new roman" w:hAnsi="time new roman" w:cs="B Nazanin"/>
          <w:i/>
          <w:szCs w:val="24"/>
          <w:rtl/>
        </w:rPr>
        <w:t xml:space="preserve"> </w:t>
      </w:r>
      <w:r w:rsidRPr="009C45D3">
        <w:rPr>
          <w:rFonts w:ascii="time new roman" w:hAnsi="time new roman" w:cs="B Nazanin" w:hint="cs"/>
          <w:i/>
          <w:szCs w:val="24"/>
          <w:rtl/>
        </w:rPr>
        <w:t>گندم</w:t>
      </w:r>
      <w:r w:rsidRPr="009C45D3">
        <w:rPr>
          <w:rFonts w:ascii="time new roman" w:hAnsi="time new roman" w:cs="B Nazanin"/>
          <w:i/>
          <w:szCs w:val="24"/>
          <w:rtl/>
        </w:rPr>
        <w:t>(400</w:t>
      </w:r>
      <w:r w:rsidRPr="009C45D3">
        <w:rPr>
          <w:rFonts w:ascii="time new roman" w:hAnsi="time new roman" w:cs="B Nazanin" w:hint="cs"/>
          <w:i/>
          <w:szCs w:val="24"/>
          <w:rtl/>
        </w:rPr>
        <w:t>بوته</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200</w:t>
      </w:r>
      <w:r w:rsidRPr="009C45D3">
        <w:rPr>
          <w:rFonts w:ascii="time new roman" w:hAnsi="time new roman" w:cs="B Nazanin" w:hint="cs"/>
          <w:i/>
          <w:szCs w:val="24"/>
          <w:rtl/>
        </w:rPr>
        <w:t>بوته</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متر</w:t>
      </w:r>
      <w:r w:rsidRPr="009C45D3">
        <w:rPr>
          <w:rFonts w:ascii="time new roman" w:hAnsi="time new roman" w:cs="B Nazanin"/>
          <w:i/>
          <w:szCs w:val="24"/>
          <w:rtl/>
        </w:rPr>
        <w:t xml:space="preserve"> </w:t>
      </w:r>
      <w:r w:rsidRPr="009C45D3">
        <w:rPr>
          <w:rFonts w:ascii="time new roman" w:hAnsi="time new roman" w:cs="B Nazanin" w:hint="cs"/>
          <w:i/>
          <w:szCs w:val="24"/>
          <w:rtl/>
        </w:rPr>
        <w:t>مربع</w:t>
      </w:r>
      <w:r w:rsidRPr="009C45D3">
        <w:rPr>
          <w:rFonts w:ascii="time new roman" w:hAnsi="time new roman" w:cs="B Nazanin"/>
          <w:i/>
          <w:szCs w:val="24"/>
          <w:rtl/>
        </w:rPr>
        <w:t>)</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باقلا</w:t>
      </w:r>
      <w:r w:rsidRPr="009C45D3">
        <w:rPr>
          <w:rFonts w:ascii="time new roman" w:hAnsi="time new roman" w:cs="B Nazanin"/>
          <w:i/>
          <w:szCs w:val="24"/>
          <w:rtl/>
        </w:rPr>
        <w:t>(40</w:t>
      </w:r>
      <w:r w:rsidRPr="009C45D3">
        <w:rPr>
          <w:rFonts w:ascii="time new roman" w:hAnsi="time new roman" w:cs="B Nazanin" w:hint="cs"/>
          <w:i/>
          <w:szCs w:val="24"/>
          <w:rtl/>
        </w:rPr>
        <w:t>و</w:t>
      </w:r>
      <w:r w:rsidRPr="009C45D3">
        <w:rPr>
          <w:rFonts w:ascii="time new roman" w:hAnsi="time new roman" w:cs="B Nazanin"/>
          <w:i/>
          <w:szCs w:val="24"/>
          <w:rtl/>
        </w:rPr>
        <w:t>20</w:t>
      </w:r>
      <w:r w:rsidRPr="009C45D3">
        <w:rPr>
          <w:rFonts w:ascii="time new roman" w:hAnsi="time new roman" w:cs="B Nazanin" w:hint="cs"/>
          <w:i/>
          <w:szCs w:val="24"/>
          <w:rtl/>
        </w:rPr>
        <w:t>بوته</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متر</w:t>
      </w:r>
      <w:r w:rsidRPr="009C45D3">
        <w:rPr>
          <w:rFonts w:ascii="time new roman" w:hAnsi="time new roman" w:cs="B Nazanin"/>
          <w:i/>
          <w:szCs w:val="24"/>
          <w:rtl/>
        </w:rPr>
        <w:t xml:space="preserve"> </w:t>
      </w:r>
      <w:r w:rsidRPr="009C45D3">
        <w:rPr>
          <w:rFonts w:ascii="time new roman" w:hAnsi="time new roman" w:cs="B Nazanin" w:hint="cs"/>
          <w:i/>
          <w:szCs w:val="24"/>
          <w:rtl/>
        </w:rPr>
        <w:t>مربع</w:t>
      </w:r>
      <w:r w:rsidRPr="009C45D3">
        <w:rPr>
          <w:rFonts w:ascii="time new roman" w:hAnsi="time new roman" w:cs="B Nazanin"/>
          <w:i/>
          <w:szCs w:val="24"/>
          <w:rtl/>
        </w:rPr>
        <w:t>)</w:t>
      </w:r>
      <w:r w:rsidRPr="009C45D3">
        <w:rPr>
          <w:rFonts w:ascii="time new roman" w:hAnsi="time new roman" w:cs="B Nazanin" w:hint="cs"/>
          <w:i/>
          <w:szCs w:val="24"/>
          <w:rtl/>
        </w:rPr>
        <w:t>کاشته</w:t>
      </w:r>
      <w:r w:rsidRPr="009C45D3">
        <w:rPr>
          <w:rFonts w:ascii="time new roman" w:hAnsi="time new roman" w:cs="B Nazanin"/>
          <w:i/>
          <w:szCs w:val="24"/>
          <w:rtl/>
        </w:rPr>
        <w:t xml:space="preserve"> </w:t>
      </w:r>
      <w:r w:rsidRPr="009C45D3">
        <w:rPr>
          <w:rFonts w:ascii="time new roman" w:hAnsi="time new roman" w:cs="B Nazanin" w:hint="cs"/>
          <w:i/>
          <w:szCs w:val="24"/>
          <w:rtl/>
        </w:rPr>
        <w:t>شدند</w:t>
      </w:r>
      <w:r w:rsidRPr="009C45D3">
        <w:rPr>
          <w:rFonts w:ascii="time new roman" w:hAnsi="time new roman" w:cs="B Nazanin"/>
          <w:i/>
          <w:szCs w:val="24"/>
          <w:rtl/>
        </w:rPr>
        <w:t xml:space="preserve"> </w:t>
      </w:r>
      <w:r w:rsidRPr="009C45D3">
        <w:rPr>
          <w:rFonts w:ascii="time new roman" w:hAnsi="time new roman" w:cs="B Nazanin" w:hint="cs"/>
          <w:i/>
          <w:szCs w:val="24"/>
          <w:rtl/>
        </w:rPr>
        <w:t>نتایج</w:t>
      </w:r>
      <w:r w:rsidRPr="009C45D3">
        <w:rPr>
          <w:rFonts w:ascii="time new roman" w:hAnsi="time new roman" w:cs="B Nazanin"/>
          <w:i/>
          <w:szCs w:val="24"/>
          <w:rtl/>
        </w:rPr>
        <w:t xml:space="preserve"> </w:t>
      </w:r>
      <w:r w:rsidRPr="009C45D3">
        <w:rPr>
          <w:rFonts w:ascii="time new roman" w:hAnsi="time new roman" w:cs="B Nazanin" w:hint="cs"/>
          <w:i/>
          <w:szCs w:val="24"/>
          <w:rtl/>
        </w:rPr>
        <w:t>نشان</w:t>
      </w:r>
      <w:r w:rsidRPr="009C45D3">
        <w:rPr>
          <w:rFonts w:ascii="time new roman" w:hAnsi="time new roman" w:cs="B Nazanin"/>
          <w:i/>
          <w:szCs w:val="24"/>
          <w:rtl/>
        </w:rPr>
        <w:t xml:space="preserve"> </w:t>
      </w:r>
      <w:r w:rsidRPr="009C45D3">
        <w:rPr>
          <w:rFonts w:ascii="time new roman" w:hAnsi="time new roman" w:cs="B Nazanin" w:hint="cs"/>
          <w:i/>
          <w:szCs w:val="24"/>
          <w:rtl/>
        </w:rPr>
        <w:t>داد</w:t>
      </w:r>
      <w:r w:rsidRPr="009C45D3">
        <w:rPr>
          <w:rFonts w:ascii="time new roman" w:hAnsi="time new roman" w:cs="B Nazanin"/>
          <w:i/>
          <w:szCs w:val="24"/>
          <w:rtl/>
        </w:rPr>
        <w:t xml:space="preserve"> </w:t>
      </w:r>
      <w:r w:rsidRPr="009C45D3">
        <w:rPr>
          <w:rFonts w:ascii="time new roman" w:hAnsi="time new roman" w:cs="B Nazanin" w:hint="cs"/>
          <w:i/>
          <w:szCs w:val="24"/>
          <w:rtl/>
        </w:rPr>
        <w:t>اثر</w:t>
      </w:r>
      <w:r w:rsidRPr="009C45D3">
        <w:rPr>
          <w:rFonts w:ascii="time new roman" w:hAnsi="time new roman" w:cs="B Nazanin"/>
          <w:i/>
          <w:szCs w:val="24"/>
          <w:rtl/>
        </w:rPr>
        <w:t xml:space="preserve"> </w:t>
      </w:r>
      <w:r w:rsidRPr="009C45D3">
        <w:rPr>
          <w:rFonts w:ascii="time new roman" w:hAnsi="time new roman" w:cs="B Nazanin" w:hint="cs"/>
          <w:i/>
          <w:szCs w:val="24"/>
          <w:rtl/>
        </w:rPr>
        <w:t>نسبت</w:t>
      </w:r>
      <w:r w:rsidRPr="009C45D3">
        <w:rPr>
          <w:rFonts w:ascii="time new roman" w:hAnsi="time new roman" w:cs="B Nazanin"/>
          <w:i/>
          <w:szCs w:val="24"/>
          <w:rtl/>
        </w:rPr>
        <w:t xml:space="preserve"> </w:t>
      </w:r>
      <w:r w:rsidRPr="009C45D3">
        <w:rPr>
          <w:rFonts w:ascii="time new roman" w:hAnsi="time new roman" w:cs="B Nazanin" w:hint="cs"/>
          <w:i/>
          <w:szCs w:val="24"/>
          <w:rtl/>
        </w:rPr>
        <w:t>های</w:t>
      </w:r>
      <w:r w:rsidRPr="009C45D3">
        <w:rPr>
          <w:rFonts w:ascii="time new roman" w:hAnsi="time new roman" w:cs="B Nazanin"/>
          <w:i/>
          <w:szCs w:val="24"/>
          <w:rtl/>
        </w:rPr>
        <w:t xml:space="preserve"> </w:t>
      </w:r>
      <w:r w:rsidRPr="009C45D3">
        <w:rPr>
          <w:rFonts w:ascii="time new roman" w:hAnsi="time new roman" w:cs="B Nazanin" w:hint="cs"/>
          <w:i/>
          <w:szCs w:val="24"/>
          <w:rtl/>
        </w:rPr>
        <w:t>مختلف</w:t>
      </w:r>
      <w:r w:rsidRPr="009C45D3">
        <w:rPr>
          <w:rFonts w:ascii="time new roman" w:hAnsi="time new roman" w:cs="B Nazanin"/>
          <w:i/>
          <w:szCs w:val="24"/>
          <w:rtl/>
        </w:rPr>
        <w:t xml:space="preserve"> </w:t>
      </w:r>
      <w:r w:rsidRPr="009C45D3">
        <w:rPr>
          <w:rFonts w:ascii="time new roman" w:hAnsi="time new roman" w:cs="B Nazanin" w:hint="cs"/>
          <w:i/>
          <w:szCs w:val="24"/>
          <w:rtl/>
        </w:rPr>
        <w:t>تراکم</w:t>
      </w:r>
      <w:r w:rsidRPr="009C45D3">
        <w:rPr>
          <w:rFonts w:ascii="time new roman" w:hAnsi="time new roman" w:cs="B Nazanin"/>
          <w:i/>
          <w:szCs w:val="24"/>
          <w:rtl/>
        </w:rPr>
        <w:t xml:space="preserve"> </w:t>
      </w:r>
      <w:r w:rsidRPr="009C45D3">
        <w:rPr>
          <w:rFonts w:ascii="time new roman" w:hAnsi="time new roman" w:cs="B Nazanin" w:hint="cs"/>
          <w:i/>
          <w:szCs w:val="24"/>
          <w:rtl/>
        </w:rPr>
        <w:t>بوته</w:t>
      </w:r>
      <w:r w:rsidRPr="009C45D3">
        <w:rPr>
          <w:rFonts w:ascii="time new roman" w:hAnsi="time new roman" w:cs="B Nazanin"/>
          <w:i/>
          <w:szCs w:val="24"/>
          <w:rtl/>
        </w:rPr>
        <w:t xml:space="preserve"> </w:t>
      </w:r>
      <w:r w:rsidRPr="009C45D3">
        <w:rPr>
          <w:rFonts w:ascii="time new roman" w:hAnsi="time new roman" w:cs="B Nazanin" w:hint="cs"/>
          <w:i/>
          <w:szCs w:val="24"/>
          <w:rtl/>
        </w:rPr>
        <w:t>باقلا</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گندم</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ترکیبات</w:t>
      </w:r>
      <w:r w:rsidRPr="009C45D3">
        <w:rPr>
          <w:rFonts w:ascii="time new roman" w:hAnsi="time new roman" w:cs="B Nazanin"/>
          <w:i/>
          <w:szCs w:val="24"/>
          <w:rtl/>
        </w:rPr>
        <w:t xml:space="preserve"> </w:t>
      </w:r>
      <w:r w:rsidRPr="009C45D3">
        <w:rPr>
          <w:rFonts w:ascii="time new roman" w:hAnsi="time new roman" w:cs="B Nazanin" w:hint="cs"/>
          <w:i/>
          <w:szCs w:val="24"/>
          <w:rtl/>
        </w:rPr>
        <w:t>کشت</w:t>
      </w:r>
      <w:r w:rsidRPr="009C45D3">
        <w:rPr>
          <w:rFonts w:ascii="time new roman" w:hAnsi="time new roman" w:cs="B Nazanin"/>
          <w:i/>
          <w:szCs w:val="24"/>
          <w:rtl/>
        </w:rPr>
        <w:t xml:space="preserve"> </w:t>
      </w:r>
      <w:r w:rsidRPr="009C45D3">
        <w:rPr>
          <w:rFonts w:ascii="time new roman" w:hAnsi="time new roman" w:cs="B Nazanin" w:hint="cs"/>
          <w:i/>
          <w:szCs w:val="24"/>
          <w:rtl/>
        </w:rPr>
        <w:t>مخلوط</w:t>
      </w:r>
      <w:r w:rsidRPr="009C45D3">
        <w:rPr>
          <w:rFonts w:ascii="time new roman" w:hAnsi="time new roman" w:cs="B Nazanin"/>
          <w:i/>
          <w:szCs w:val="24"/>
          <w:rtl/>
        </w:rPr>
        <w:t xml:space="preserve"> </w:t>
      </w:r>
      <w:r w:rsidRPr="009C45D3">
        <w:rPr>
          <w:rFonts w:ascii="time new roman" w:hAnsi="time new roman" w:cs="B Nazanin" w:hint="cs"/>
          <w:i/>
          <w:szCs w:val="24"/>
          <w:rtl/>
        </w:rPr>
        <w:t>برروی</w:t>
      </w:r>
      <w:r w:rsidRPr="009C45D3">
        <w:rPr>
          <w:rFonts w:ascii="time new roman" w:hAnsi="time new roman" w:cs="B Nazanin"/>
          <w:i/>
          <w:szCs w:val="24"/>
          <w:rtl/>
        </w:rPr>
        <w:t xml:space="preserve"> </w:t>
      </w:r>
      <w:r w:rsidRPr="009C45D3">
        <w:rPr>
          <w:rFonts w:ascii="time new roman" w:hAnsi="time new roman" w:cs="B Nazanin" w:hint="cs"/>
          <w:i/>
          <w:szCs w:val="24"/>
          <w:rtl/>
        </w:rPr>
        <w:t>تعداد</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وزن</w:t>
      </w:r>
      <w:r w:rsidRPr="009C45D3">
        <w:rPr>
          <w:rFonts w:ascii="time new roman" w:hAnsi="time new roman" w:cs="B Nazanin"/>
          <w:i/>
          <w:szCs w:val="24"/>
          <w:rtl/>
        </w:rPr>
        <w:t xml:space="preserve"> </w:t>
      </w:r>
      <w:r w:rsidRPr="009C45D3">
        <w:rPr>
          <w:rFonts w:ascii="time new roman" w:hAnsi="time new roman" w:cs="B Nazanin" w:hint="cs"/>
          <w:i/>
          <w:szCs w:val="24"/>
          <w:rtl/>
        </w:rPr>
        <w:t>خشک</w:t>
      </w:r>
      <w:r w:rsidRPr="009C45D3">
        <w:rPr>
          <w:rFonts w:ascii="time new roman" w:hAnsi="time new roman" w:cs="B Nazanin"/>
          <w:i/>
          <w:szCs w:val="24"/>
          <w:rtl/>
        </w:rPr>
        <w:t xml:space="preserve"> </w:t>
      </w:r>
      <w:r w:rsidRPr="009C45D3">
        <w:rPr>
          <w:rFonts w:ascii="time new roman" w:hAnsi="time new roman" w:cs="B Nazanin" w:hint="cs"/>
          <w:i/>
          <w:szCs w:val="24"/>
          <w:rtl/>
        </w:rPr>
        <w:t>علف</w:t>
      </w:r>
      <w:r w:rsidRPr="009C45D3">
        <w:rPr>
          <w:rFonts w:ascii="time new roman" w:hAnsi="time new roman" w:cs="B Nazanin"/>
          <w:i/>
          <w:szCs w:val="24"/>
          <w:rtl/>
        </w:rPr>
        <w:t xml:space="preserve"> </w:t>
      </w:r>
      <w:r w:rsidRPr="009C45D3">
        <w:rPr>
          <w:rFonts w:ascii="time new roman" w:hAnsi="time new roman" w:cs="B Nazanin" w:hint="cs"/>
          <w:i/>
          <w:szCs w:val="24"/>
          <w:rtl/>
        </w:rPr>
        <w:t>های</w:t>
      </w:r>
      <w:r w:rsidRPr="009C45D3">
        <w:rPr>
          <w:rFonts w:ascii="time new roman" w:hAnsi="time new roman" w:cs="B Nazanin"/>
          <w:i/>
          <w:szCs w:val="24"/>
          <w:rtl/>
        </w:rPr>
        <w:t xml:space="preserve"> </w:t>
      </w:r>
      <w:r w:rsidRPr="009C45D3">
        <w:rPr>
          <w:rFonts w:ascii="time new roman" w:hAnsi="time new roman" w:cs="B Nazanin" w:hint="cs"/>
          <w:i/>
          <w:szCs w:val="24"/>
          <w:rtl/>
        </w:rPr>
        <w:t>هرز</w:t>
      </w:r>
      <w:r w:rsidRPr="009C45D3">
        <w:rPr>
          <w:rFonts w:ascii="time new roman" w:hAnsi="time new roman" w:cs="B Nazanin"/>
          <w:i/>
          <w:szCs w:val="24"/>
          <w:rtl/>
        </w:rPr>
        <w:t xml:space="preserve"> </w:t>
      </w:r>
      <w:r w:rsidRPr="009C45D3">
        <w:rPr>
          <w:rFonts w:ascii="time new roman" w:hAnsi="time new roman" w:cs="B Nazanin" w:hint="cs"/>
          <w:i/>
          <w:szCs w:val="24"/>
          <w:rtl/>
        </w:rPr>
        <w:t>تاثیر</w:t>
      </w:r>
      <w:r w:rsidRPr="009C45D3">
        <w:rPr>
          <w:rFonts w:ascii="time new roman" w:hAnsi="time new roman" w:cs="B Nazanin"/>
          <w:i/>
          <w:szCs w:val="24"/>
          <w:rtl/>
        </w:rPr>
        <w:t xml:space="preserve"> </w:t>
      </w:r>
      <w:r w:rsidRPr="009C45D3">
        <w:rPr>
          <w:rFonts w:ascii="time new roman" w:hAnsi="time new roman" w:cs="B Nazanin" w:hint="cs"/>
          <w:i/>
          <w:szCs w:val="24"/>
          <w:rtl/>
        </w:rPr>
        <w:t>معنی</w:t>
      </w:r>
      <w:r w:rsidRPr="009C45D3">
        <w:rPr>
          <w:rFonts w:ascii="time new roman" w:hAnsi="time new roman" w:cs="B Nazanin"/>
          <w:i/>
          <w:szCs w:val="24"/>
          <w:rtl/>
        </w:rPr>
        <w:t xml:space="preserve"> </w:t>
      </w:r>
      <w:r w:rsidRPr="009C45D3">
        <w:rPr>
          <w:rFonts w:ascii="time new roman" w:hAnsi="time new roman" w:cs="B Nazanin" w:hint="cs"/>
          <w:i/>
          <w:szCs w:val="24"/>
          <w:rtl/>
        </w:rPr>
        <w:t>دارد</w:t>
      </w:r>
      <w:r w:rsidRPr="009C45D3">
        <w:rPr>
          <w:rFonts w:ascii="time new roman" w:hAnsi="time new roman" w:cs="B Nazanin"/>
          <w:i/>
          <w:szCs w:val="24"/>
          <w:rtl/>
        </w:rPr>
        <w:t xml:space="preserve">. </w:t>
      </w:r>
      <w:r w:rsidRPr="009C45D3">
        <w:rPr>
          <w:rFonts w:ascii="time new roman" w:hAnsi="time new roman" w:cs="B Nazanin" w:hint="cs"/>
          <w:i/>
          <w:szCs w:val="24"/>
          <w:rtl/>
        </w:rPr>
        <w:t>مقایسه</w:t>
      </w:r>
      <w:r w:rsidRPr="009C45D3">
        <w:rPr>
          <w:rFonts w:ascii="time new roman" w:hAnsi="time new roman" w:cs="B Nazanin"/>
          <w:i/>
          <w:szCs w:val="24"/>
          <w:rtl/>
        </w:rPr>
        <w:t xml:space="preserve"> </w:t>
      </w:r>
      <w:r w:rsidRPr="009C45D3">
        <w:rPr>
          <w:rFonts w:ascii="time new roman" w:hAnsi="time new roman" w:cs="B Nazanin" w:hint="cs"/>
          <w:i/>
          <w:szCs w:val="24"/>
          <w:rtl/>
        </w:rPr>
        <w:t>میانگین</w:t>
      </w:r>
      <w:r w:rsidRPr="009C45D3">
        <w:rPr>
          <w:rFonts w:ascii="time new roman" w:hAnsi="time new roman" w:cs="B Nazanin"/>
          <w:i/>
          <w:szCs w:val="24"/>
          <w:rtl/>
        </w:rPr>
        <w:t xml:space="preserve"> </w:t>
      </w:r>
      <w:r w:rsidRPr="009C45D3">
        <w:rPr>
          <w:rFonts w:ascii="time new roman" w:hAnsi="time new roman" w:cs="B Nazanin" w:hint="cs"/>
          <w:i/>
          <w:szCs w:val="24"/>
          <w:rtl/>
        </w:rPr>
        <w:t>نشان</w:t>
      </w:r>
      <w:r w:rsidRPr="009C45D3">
        <w:rPr>
          <w:rFonts w:ascii="time new roman" w:hAnsi="time new roman" w:cs="B Nazanin"/>
          <w:i/>
          <w:szCs w:val="24"/>
          <w:rtl/>
        </w:rPr>
        <w:t xml:space="preserve"> </w:t>
      </w:r>
      <w:r w:rsidRPr="009C45D3">
        <w:rPr>
          <w:rFonts w:ascii="time new roman" w:hAnsi="time new roman" w:cs="B Nazanin" w:hint="cs"/>
          <w:i/>
          <w:szCs w:val="24"/>
          <w:rtl/>
        </w:rPr>
        <w:t>داد</w:t>
      </w:r>
      <w:r w:rsidRPr="009C45D3">
        <w:rPr>
          <w:rFonts w:ascii="time new roman" w:hAnsi="time new roman" w:cs="B Nazanin"/>
          <w:i/>
          <w:szCs w:val="24"/>
          <w:rtl/>
        </w:rPr>
        <w:t xml:space="preserve"> </w:t>
      </w:r>
      <w:r w:rsidRPr="009C45D3">
        <w:rPr>
          <w:rFonts w:ascii="time new roman" w:hAnsi="time new roman" w:cs="B Nazanin" w:hint="cs"/>
          <w:i/>
          <w:szCs w:val="24"/>
          <w:rtl/>
        </w:rPr>
        <w:t>که</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تراکم</w:t>
      </w:r>
      <w:r w:rsidRPr="009C45D3">
        <w:rPr>
          <w:rFonts w:ascii="time new roman" w:hAnsi="time new roman" w:cs="B Nazanin"/>
          <w:i/>
          <w:szCs w:val="24"/>
          <w:rtl/>
        </w:rPr>
        <w:t xml:space="preserve"> </w:t>
      </w:r>
      <w:r w:rsidRPr="009C45D3">
        <w:rPr>
          <w:rFonts w:ascii="time new roman" w:hAnsi="time new roman" w:cs="B Nazanin" w:hint="cs"/>
          <w:i/>
          <w:szCs w:val="24"/>
          <w:rtl/>
        </w:rPr>
        <w:t>های</w:t>
      </w:r>
      <w:r w:rsidRPr="009C45D3">
        <w:rPr>
          <w:rFonts w:ascii="time new roman" w:hAnsi="time new roman" w:cs="B Nazanin"/>
          <w:i/>
          <w:szCs w:val="24"/>
          <w:rtl/>
        </w:rPr>
        <w:t xml:space="preserve"> </w:t>
      </w:r>
      <w:r w:rsidRPr="009C45D3">
        <w:rPr>
          <w:rFonts w:ascii="time new roman" w:hAnsi="time new roman" w:cs="B Nazanin" w:hint="cs"/>
          <w:i/>
          <w:szCs w:val="24"/>
          <w:rtl/>
        </w:rPr>
        <w:t>مناسب</w:t>
      </w:r>
      <w:r w:rsidRPr="009C45D3">
        <w:rPr>
          <w:rFonts w:ascii="time new roman" w:hAnsi="time new roman" w:cs="B Nazanin"/>
          <w:i/>
          <w:szCs w:val="24"/>
          <w:rtl/>
        </w:rPr>
        <w:t xml:space="preserve"> </w:t>
      </w:r>
      <w:r w:rsidRPr="009C45D3">
        <w:rPr>
          <w:rFonts w:ascii="time new roman" w:hAnsi="time new roman" w:cs="B Nazanin" w:hint="cs"/>
          <w:i/>
          <w:szCs w:val="24"/>
          <w:rtl/>
        </w:rPr>
        <w:t>گیاه</w:t>
      </w:r>
      <w:r w:rsidRPr="009C45D3">
        <w:rPr>
          <w:rFonts w:ascii="time new roman" w:hAnsi="time new roman" w:cs="B Nazanin"/>
          <w:i/>
          <w:szCs w:val="24"/>
          <w:rtl/>
        </w:rPr>
        <w:t xml:space="preserve"> </w:t>
      </w:r>
      <w:r w:rsidRPr="009C45D3">
        <w:rPr>
          <w:rFonts w:ascii="time new roman" w:hAnsi="time new roman" w:cs="B Nazanin" w:hint="cs"/>
          <w:i/>
          <w:szCs w:val="24"/>
          <w:rtl/>
        </w:rPr>
        <w:t>زراعی</w:t>
      </w:r>
      <w:r w:rsidRPr="009C45D3">
        <w:rPr>
          <w:rFonts w:ascii="time new roman" w:hAnsi="time new roman" w:cs="B Nazanin"/>
          <w:i/>
          <w:szCs w:val="24"/>
          <w:rtl/>
        </w:rPr>
        <w:t>(400</w:t>
      </w:r>
      <w:r w:rsidRPr="009C45D3">
        <w:rPr>
          <w:rFonts w:ascii="time new roman" w:hAnsi="time new roman" w:cs="B Nazanin" w:hint="cs"/>
          <w:i/>
          <w:szCs w:val="24"/>
          <w:rtl/>
        </w:rPr>
        <w:t>بوته</w:t>
      </w:r>
      <w:r w:rsidRPr="009C45D3">
        <w:rPr>
          <w:rFonts w:ascii="time new roman" w:hAnsi="time new roman" w:cs="B Nazanin"/>
          <w:i/>
          <w:szCs w:val="24"/>
          <w:rtl/>
        </w:rPr>
        <w:t xml:space="preserve"> </w:t>
      </w:r>
      <w:r w:rsidRPr="009C45D3">
        <w:rPr>
          <w:rFonts w:ascii="time new roman" w:hAnsi="time new roman" w:cs="B Nazanin" w:hint="cs"/>
          <w:i/>
          <w:szCs w:val="24"/>
          <w:rtl/>
        </w:rPr>
        <w:t>گندم</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40</w:t>
      </w:r>
      <w:r w:rsidRPr="009C45D3">
        <w:rPr>
          <w:rFonts w:ascii="time new roman" w:hAnsi="time new roman" w:cs="B Nazanin" w:hint="cs"/>
          <w:i/>
          <w:szCs w:val="24"/>
          <w:rtl/>
        </w:rPr>
        <w:t>بوته</w:t>
      </w:r>
      <w:r w:rsidRPr="009C45D3">
        <w:rPr>
          <w:rFonts w:ascii="time new roman" w:hAnsi="time new roman" w:cs="B Nazanin"/>
          <w:i/>
          <w:szCs w:val="24"/>
          <w:rtl/>
        </w:rPr>
        <w:t xml:space="preserve"> </w:t>
      </w:r>
      <w:r w:rsidRPr="009C45D3">
        <w:rPr>
          <w:rFonts w:ascii="time new roman" w:hAnsi="time new roman" w:cs="B Nazanin" w:hint="cs"/>
          <w:i/>
          <w:szCs w:val="24"/>
          <w:rtl/>
        </w:rPr>
        <w:t>باقلا</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مترمربع</w:t>
      </w:r>
      <w:r w:rsidRPr="009C45D3">
        <w:rPr>
          <w:rFonts w:ascii="time new roman" w:hAnsi="time new roman" w:cs="B Nazanin"/>
          <w:i/>
          <w:szCs w:val="24"/>
          <w:rtl/>
        </w:rPr>
        <w:t xml:space="preserve">) </w:t>
      </w:r>
      <w:r w:rsidRPr="009C45D3">
        <w:rPr>
          <w:rFonts w:ascii="time new roman" w:hAnsi="time new roman" w:cs="B Nazanin" w:hint="cs"/>
          <w:i/>
          <w:szCs w:val="24"/>
          <w:rtl/>
        </w:rPr>
        <w:t>رشد</w:t>
      </w:r>
      <w:r w:rsidRPr="009C45D3">
        <w:rPr>
          <w:rFonts w:ascii="time new roman" w:hAnsi="time new roman" w:cs="B Nazanin"/>
          <w:i/>
          <w:szCs w:val="24"/>
          <w:rtl/>
        </w:rPr>
        <w:t xml:space="preserve"> </w:t>
      </w:r>
      <w:r w:rsidRPr="009C45D3">
        <w:rPr>
          <w:rFonts w:ascii="time new roman" w:hAnsi="time new roman" w:cs="B Nazanin" w:hint="cs"/>
          <w:i/>
          <w:szCs w:val="24"/>
          <w:rtl/>
        </w:rPr>
        <w:t>علف</w:t>
      </w:r>
      <w:r w:rsidRPr="009C45D3">
        <w:rPr>
          <w:rFonts w:ascii="time new roman" w:hAnsi="time new roman" w:cs="B Nazanin"/>
          <w:i/>
          <w:szCs w:val="24"/>
          <w:rtl/>
        </w:rPr>
        <w:t xml:space="preserve"> </w:t>
      </w:r>
      <w:r w:rsidRPr="009C45D3">
        <w:rPr>
          <w:rFonts w:ascii="time new roman" w:hAnsi="time new roman" w:cs="B Nazanin" w:hint="cs"/>
          <w:i/>
          <w:szCs w:val="24"/>
          <w:rtl/>
        </w:rPr>
        <w:t>های</w:t>
      </w:r>
      <w:r w:rsidRPr="009C45D3">
        <w:rPr>
          <w:rFonts w:ascii="time new roman" w:hAnsi="time new roman" w:cs="B Nazanin"/>
          <w:i/>
          <w:szCs w:val="24"/>
          <w:rtl/>
        </w:rPr>
        <w:t xml:space="preserve"> </w:t>
      </w:r>
      <w:r w:rsidRPr="009C45D3">
        <w:rPr>
          <w:rFonts w:ascii="time new roman" w:hAnsi="time new roman" w:cs="B Nazanin" w:hint="cs"/>
          <w:i/>
          <w:szCs w:val="24"/>
          <w:rtl/>
        </w:rPr>
        <w:t>هرز</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کشت</w:t>
      </w:r>
      <w:r w:rsidRPr="009C45D3">
        <w:rPr>
          <w:rFonts w:ascii="time new roman" w:hAnsi="time new roman" w:cs="B Nazanin"/>
          <w:i/>
          <w:szCs w:val="24"/>
          <w:rtl/>
        </w:rPr>
        <w:t xml:space="preserve"> </w:t>
      </w:r>
      <w:r w:rsidRPr="009C45D3">
        <w:rPr>
          <w:rFonts w:ascii="time new roman" w:hAnsi="time new roman" w:cs="B Nazanin" w:hint="cs"/>
          <w:i/>
          <w:szCs w:val="24"/>
          <w:rtl/>
        </w:rPr>
        <w:t>خالص</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مخلوط</w:t>
      </w:r>
      <w:r w:rsidRPr="009C45D3">
        <w:rPr>
          <w:rFonts w:ascii="time new roman" w:hAnsi="time new roman" w:cs="B Nazanin"/>
          <w:i/>
          <w:szCs w:val="24"/>
          <w:rtl/>
        </w:rPr>
        <w:t xml:space="preserve"> </w:t>
      </w:r>
      <w:r w:rsidRPr="009C45D3">
        <w:rPr>
          <w:rFonts w:ascii="time new roman" w:hAnsi="time new roman" w:cs="B Nazanin" w:hint="cs"/>
          <w:i/>
          <w:szCs w:val="24"/>
          <w:rtl/>
        </w:rPr>
        <w:t>تفاوت</w:t>
      </w:r>
      <w:r w:rsidRPr="009C45D3">
        <w:rPr>
          <w:rFonts w:ascii="time new roman" w:hAnsi="time new roman" w:cs="B Nazanin"/>
          <w:i/>
          <w:szCs w:val="24"/>
          <w:rtl/>
        </w:rPr>
        <w:t xml:space="preserve"> </w:t>
      </w:r>
      <w:r w:rsidRPr="009C45D3">
        <w:rPr>
          <w:rFonts w:ascii="time new roman" w:hAnsi="time new roman" w:cs="B Nazanin" w:hint="cs"/>
          <w:i/>
          <w:szCs w:val="24"/>
          <w:rtl/>
        </w:rPr>
        <w:t>کمی</w:t>
      </w:r>
      <w:r w:rsidRPr="009C45D3">
        <w:rPr>
          <w:rFonts w:ascii="time new roman" w:hAnsi="time new roman" w:cs="B Nazanin"/>
          <w:i/>
          <w:szCs w:val="24"/>
          <w:rtl/>
        </w:rPr>
        <w:t xml:space="preserve"> </w:t>
      </w:r>
      <w:r w:rsidRPr="009C45D3">
        <w:rPr>
          <w:rFonts w:ascii="time new roman" w:hAnsi="time new roman" w:cs="B Nazanin" w:hint="cs"/>
          <w:i/>
          <w:szCs w:val="24"/>
          <w:rtl/>
        </w:rPr>
        <w:t>را</w:t>
      </w:r>
      <w:r w:rsidRPr="009C45D3">
        <w:rPr>
          <w:rFonts w:ascii="time new roman" w:hAnsi="time new roman" w:cs="B Nazanin"/>
          <w:i/>
          <w:szCs w:val="24"/>
          <w:rtl/>
        </w:rPr>
        <w:t xml:space="preserve"> </w:t>
      </w:r>
      <w:r w:rsidRPr="009C45D3">
        <w:rPr>
          <w:rFonts w:ascii="time new roman" w:hAnsi="time new roman" w:cs="B Nazanin" w:hint="cs"/>
          <w:i/>
          <w:szCs w:val="24"/>
          <w:rtl/>
        </w:rPr>
        <w:t>نشان</w:t>
      </w:r>
      <w:r w:rsidRPr="009C45D3">
        <w:rPr>
          <w:rFonts w:ascii="time new roman" w:hAnsi="time new roman" w:cs="B Nazanin"/>
          <w:i/>
          <w:szCs w:val="24"/>
          <w:rtl/>
        </w:rPr>
        <w:t xml:space="preserve"> </w:t>
      </w:r>
      <w:r w:rsidRPr="009C45D3">
        <w:rPr>
          <w:rFonts w:ascii="time new roman" w:hAnsi="time new roman" w:cs="B Nazanin" w:hint="cs"/>
          <w:i/>
          <w:szCs w:val="24"/>
          <w:rtl/>
        </w:rPr>
        <w:t>می</w:t>
      </w:r>
      <w:r w:rsidRPr="009C45D3">
        <w:rPr>
          <w:rFonts w:ascii="time new roman" w:hAnsi="time new roman" w:cs="B Nazanin"/>
          <w:i/>
          <w:szCs w:val="24"/>
          <w:rtl/>
        </w:rPr>
        <w:t xml:space="preserve"> </w:t>
      </w:r>
      <w:r w:rsidRPr="009C45D3">
        <w:rPr>
          <w:rFonts w:ascii="time new roman" w:hAnsi="time new roman" w:cs="B Nazanin" w:hint="cs"/>
          <w:i/>
          <w:szCs w:val="24"/>
          <w:rtl/>
        </w:rPr>
        <w:t>دهد</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تراکم</w:t>
      </w:r>
      <w:r w:rsidRPr="009C45D3">
        <w:rPr>
          <w:rFonts w:ascii="time new roman" w:hAnsi="time new roman" w:cs="B Nazanin"/>
          <w:i/>
          <w:szCs w:val="24"/>
          <w:rtl/>
        </w:rPr>
        <w:t xml:space="preserve">  200 </w:t>
      </w:r>
      <w:r w:rsidRPr="009C45D3">
        <w:rPr>
          <w:rFonts w:ascii="time new roman" w:hAnsi="time new roman" w:cs="B Nazanin" w:hint="cs"/>
          <w:i/>
          <w:szCs w:val="24"/>
          <w:rtl/>
        </w:rPr>
        <w:t>بوته</w:t>
      </w:r>
      <w:r w:rsidRPr="009C45D3">
        <w:rPr>
          <w:rFonts w:ascii="time new roman" w:hAnsi="time new roman" w:cs="B Nazanin"/>
          <w:i/>
          <w:szCs w:val="24"/>
          <w:rtl/>
        </w:rPr>
        <w:t xml:space="preserve"> </w:t>
      </w:r>
      <w:r w:rsidRPr="009C45D3">
        <w:rPr>
          <w:rFonts w:ascii="time new roman" w:hAnsi="time new roman" w:cs="B Nazanin" w:hint="cs"/>
          <w:i/>
          <w:szCs w:val="24"/>
          <w:rtl/>
        </w:rPr>
        <w:t>گندم</w:t>
      </w:r>
      <w:r w:rsidRPr="009C45D3">
        <w:rPr>
          <w:rFonts w:ascii="time new roman" w:hAnsi="time new roman" w:cs="B Nazanin"/>
          <w:i/>
          <w:szCs w:val="24"/>
          <w:rtl/>
        </w:rPr>
        <w:t xml:space="preserve"> 20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بوته</w:t>
      </w:r>
      <w:r w:rsidRPr="009C45D3">
        <w:rPr>
          <w:rFonts w:ascii="time new roman" w:hAnsi="time new roman" w:cs="B Nazanin"/>
          <w:i/>
          <w:szCs w:val="24"/>
          <w:rtl/>
        </w:rPr>
        <w:t xml:space="preserve"> </w:t>
      </w:r>
      <w:r w:rsidRPr="009C45D3">
        <w:rPr>
          <w:rFonts w:ascii="time new roman" w:hAnsi="time new roman" w:cs="B Nazanin" w:hint="cs"/>
          <w:i/>
          <w:szCs w:val="24"/>
          <w:rtl/>
        </w:rPr>
        <w:t>باقلا</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مترمربع</w:t>
      </w:r>
      <w:r w:rsidRPr="009C45D3">
        <w:rPr>
          <w:rFonts w:ascii="time new roman" w:hAnsi="time new roman" w:cs="B Nazanin"/>
          <w:i/>
          <w:szCs w:val="24"/>
          <w:rtl/>
        </w:rPr>
        <w:t xml:space="preserve"> </w:t>
      </w:r>
      <w:r w:rsidRPr="009C45D3">
        <w:rPr>
          <w:rFonts w:ascii="time new roman" w:hAnsi="time new roman" w:cs="B Nazanin" w:hint="cs"/>
          <w:i/>
          <w:szCs w:val="24"/>
          <w:rtl/>
        </w:rPr>
        <w:t>اثرات</w:t>
      </w:r>
      <w:r w:rsidRPr="009C45D3">
        <w:rPr>
          <w:rFonts w:ascii="time new roman" w:hAnsi="time new roman" w:cs="B Nazanin"/>
          <w:i/>
          <w:szCs w:val="24"/>
          <w:rtl/>
        </w:rPr>
        <w:t xml:space="preserve"> </w:t>
      </w:r>
      <w:r w:rsidRPr="009C45D3">
        <w:rPr>
          <w:rFonts w:ascii="time new roman" w:hAnsi="time new roman" w:cs="B Nazanin" w:hint="cs"/>
          <w:i/>
          <w:szCs w:val="24"/>
          <w:rtl/>
        </w:rPr>
        <w:t>کشت</w:t>
      </w:r>
      <w:r w:rsidRPr="009C45D3">
        <w:rPr>
          <w:rFonts w:ascii="time new roman" w:hAnsi="time new roman" w:cs="B Nazanin"/>
          <w:i/>
          <w:szCs w:val="24"/>
          <w:rtl/>
        </w:rPr>
        <w:t xml:space="preserve"> </w:t>
      </w:r>
      <w:r w:rsidRPr="009C45D3">
        <w:rPr>
          <w:rFonts w:ascii="time new roman" w:hAnsi="time new roman" w:cs="B Nazanin" w:hint="cs"/>
          <w:i/>
          <w:szCs w:val="24"/>
          <w:rtl/>
        </w:rPr>
        <w:t>مخلوط</w:t>
      </w:r>
      <w:r w:rsidRPr="009C45D3">
        <w:rPr>
          <w:rFonts w:ascii="time new roman" w:hAnsi="time new roman" w:cs="B Nazanin"/>
          <w:i/>
          <w:szCs w:val="24"/>
          <w:rtl/>
        </w:rPr>
        <w:t xml:space="preserve"> </w:t>
      </w:r>
      <w:r w:rsidRPr="009C45D3">
        <w:rPr>
          <w:rFonts w:ascii="time new roman" w:hAnsi="time new roman" w:cs="B Nazanin" w:hint="cs"/>
          <w:i/>
          <w:szCs w:val="24"/>
          <w:rtl/>
        </w:rPr>
        <w:t>بر</w:t>
      </w:r>
      <w:r w:rsidRPr="009C45D3">
        <w:rPr>
          <w:rFonts w:ascii="time new roman" w:hAnsi="time new roman" w:cs="B Nazanin"/>
          <w:i/>
          <w:szCs w:val="24"/>
          <w:rtl/>
        </w:rPr>
        <w:t xml:space="preserve"> </w:t>
      </w:r>
      <w:r w:rsidRPr="009C45D3">
        <w:rPr>
          <w:rFonts w:ascii="time new roman" w:hAnsi="time new roman" w:cs="B Nazanin" w:hint="cs"/>
          <w:i/>
          <w:szCs w:val="24"/>
          <w:rtl/>
        </w:rPr>
        <w:t>روی</w:t>
      </w:r>
      <w:r w:rsidRPr="009C45D3">
        <w:rPr>
          <w:rFonts w:ascii="time new roman" w:hAnsi="time new roman" w:cs="B Nazanin"/>
          <w:i/>
          <w:szCs w:val="24"/>
          <w:rtl/>
        </w:rPr>
        <w:t xml:space="preserve"> </w:t>
      </w:r>
      <w:r w:rsidRPr="009C45D3">
        <w:rPr>
          <w:rFonts w:ascii="time new roman" w:hAnsi="time new roman" w:cs="B Nazanin" w:hint="cs"/>
          <w:i/>
          <w:szCs w:val="24"/>
          <w:rtl/>
        </w:rPr>
        <w:t>کنترل</w:t>
      </w:r>
      <w:r w:rsidRPr="009C45D3">
        <w:rPr>
          <w:rFonts w:ascii="time new roman" w:hAnsi="time new roman" w:cs="B Nazanin"/>
          <w:i/>
          <w:szCs w:val="24"/>
          <w:rtl/>
        </w:rPr>
        <w:t xml:space="preserve"> </w:t>
      </w:r>
      <w:r w:rsidRPr="009C45D3">
        <w:rPr>
          <w:rFonts w:ascii="time new roman" w:hAnsi="time new roman" w:cs="B Nazanin" w:hint="cs"/>
          <w:i/>
          <w:szCs w:val="24"/>
          <w:rtl/>
        </w:rPr>
        <w:t>علف</w:t>
      </w:r>
      <w:r w:rsidRPr="009C45D3">
        <w:rPr>
          <w:rFonts w:ascii="time new roman" w:hAnsi="time new roman" w:cs="B Nazanin"/>
          <w:i/>
          <w:szCs w:val="24"/>
          <w:rtl/>
        </w:rPr>
        <w:t xml:space="preserve"> </w:t>
      </w:r>
      <w:r w:rsidRPr="009C45D3">
        <w:rPr>
          <w:rFonts w:ascii="time new roman" w:hAnsi="time new roman" w:cs="B Nazanin" w:hint="cs"/>
          <w:i/>
          <w:szCs w:val="24"/>
          <w:rtl/>
        </w:rPr>
        <w:t>های</w:t>
      </w:r>
      <w:r w:rsidRPr="009C45D3">
        <w:rPr>
          <w:rFonts w:ascii="time new roman" w:hAnsi="time new roman" w:cs="B Nazanin"/>
          <w:i/>
          <w:szCs w:val="24"/>
          <w:rtl/>
        </w:rPr>
        <w:t xml:space="preserve"> </w:t>
      </w:r>
      <w:r w:rsidRPr="009C45D3">
        <w:rPr>
          <w:rFonts w:ascii="time new roman" w:hAnsi="time new roman" w:cs="B Nazanin" w:hint="cs"/>
          <w:i/>
          <w:szCs w:val="24"/>
          <w:rtl/>
        </w:rPr>
        <w:t>هرز</w:t>
      </w:r>
      <w:r w:rsidRPr="009C45D3">
        <w:rPr>
          <w:rFonts w:ascii="time new roman" w:hAnsi="time new roman" w:cs="B Nazanin"/>
          <w:i/>
          <w:szCs w:val="24"/>
          <w:rtl/>
        </w:rPr>
        <w:t xml:space="preserve"> </w:t>
      </w:r>
      <w:r w:rsidRPr="009C45D3">
        <w:rPr>
          <w:rFonts w:ascii="time new roman" w:hAnsi="time new roman" w:cs="B Nazanin" w:hint="cs"/>
          <w:i/>
          <w:szCs w:val="24"/>
          <w:rtl/>
        </w:rPr>
        <w:t>نسبت</w:t>
      </w:r>
      <w:r w:rsidRPr="009C45D3">
        <w:rPr>
          <w:rFonts w:ascii="time new roman" w:hAnsi="time new roman" w:cs="B Nazanin"/>
          <w:i/>
          <w:szCs w:val="24"/>
          <w:rtl/>
        </w:rPr>
        <w:t xml:space="preserve"> </w:t>
      </w:r>
      <w:r w:rsidRPr="009C45D3">
        <w:rPr>
          <w:rFonts w:ascii="time new roman" w:hAnsi="time new roman" w:cs="B Nazanin" w:hint="cs"/>
          <w:i/>
          <w:szCs w:val="24"/>
          <w:rtl/>
        </w:rPr>
        <w:t>به</w:t>
      </w:r>
      <w:r w:rsidRPr="009C45D3">
        <w:rPr>
          <w:rFonts w:ascii="time new roman" w:hAnsi="time new roman" w:cs="B Nazanin"/>
          <w:i/>
          <w:szCs w:val="24"/>
          <w:rtl/>
        </w:rPr>
        <w:t xml:space="preserve"> </w:t>
      </w:r>
      <w:r w:rsidRPr="009C45D3">
        <w:rPr>
          <w:rFonts w:ascii="time new roman" w:hAnsi="time new roman" w:cs="B Nazanin" w:hint="cs"/>
          <w:i/>
          <w:szCs w:val="24"/>
          <w:rtl/>
        </w:rPr>
        <w:t>تک</w:t>
      </w:r>
      <w:r w:rsidRPr="009C45D3">
        <w:rPr>
          <w:rFonts w:ascii="time new roman" w:hAnsi="time new roman" w:cs="B Nazanin"/>
          <w:i/>
          <w:szCs w:val="24"/>
          <w:rtl/>
        </w:rPr>
        <w:t xml:space="preserve"> </w:t>
      </w:r>
      <w:r w:rsidRPr="009C45D3">
        <w:rPr>
          <w:rFonts w:ascii="time new roman" w:hAnsi="time new roman" w:cs="B Nazanin" w:hint="cs"/>
          <w:i/>
          <w:szCs w:val="24"/>
          <w:rtl/>
        </w:rPr>
        <w:t>کشتی</w:t>
      </w:r>
      <w:r w:rsidRPr="009C45D3">
        <w:rPr>
          <w:rFonts w:ascii="time new roman" w:hAnsi="time new roman" w:cs="B Nazanin"/>
          <w:i/>
          <w:szCs w:val="24"/>
          <w:rtl/>
        </w:rPr>
        <w:t xml:space="preserve"> </w:t>
      </w:r>
      <w:r w:rsidRPr="009C45D3">
        <w:rPr>
          <w:rFonts w:ascii="time new roman" w:hAnsi="time new roman" w:cs="B Nazanin" w:hint="cs"/>
          <w:i/>
          <w:szCs w:val="24"/>
          <w:rtl/>
        </w:rPr>
        <w:t>موثر</w:t>
      </w:r>
      <w:r w:rsidRPr="009C45D3">
        <w:rPr>
          <w:rFonts w:ascii="time new roman" w:hAnsi="time new roman" w:cs="B Nazanin"/>
          <w:i/>
          <w:szCs w:val="24"/>
          <w:rtl/>
        </w:rPr>
        <w:t xml:space="preserve"> </w:t>
      </w:r>
      <w:r w:rsidRPr="009C45D3">
        <w:rPr>
          <w:rFonts w:ascii="time new roman" w:hAnsi="time new roman" w:cs="B Nazanin" w:hint="cs"/>
          <w:i/>
          <w:szCs w:val="24"/>
          <w:rtl/>
        </w:rPr>
        <w:t>تر</w:t>
      </w:r>
      <w:r w:rsidRPr="009C45D3">
        <w:rPr>
          <w:rFonts w:ascii="time new roman" w:hAnsi="time new roman" w:cs="B Nazanin"/>
          <w:i/>
          <w:szCs w:val="24"/>
          <w:rtl/>
        </w:rPr>
        <w:t xml:space="preserve"> </w:t>
      </w:r>
      <w:r w:rsidRPr="009C45D3">
        <w:rPr>
          <w:rFonts w:ascii="time new roman" w:hAnsi="time new roman" w:cs="B Nazanin" w:hint="cs"/>
          <w:i/>
          <w:szCs w:val="24"/>
          <w:rtl/>
        </w:rPr>
        <w:t>بوده</w:t>
      </w:r>
      <w:r w:rsidRPr="009C45D3">
        <w:rPr>
          <w:rFonts w:ascii="time new roman" w:hAnsi="time new roman" w:cs="B Nazanin"/>
          <w:i/>
          <w:szCs w:val="24"/>
          <w:rtl/>
        </w:rPr>
        <w:t xml:space="preserve"> </w:t>
      </w:r>
      <w:r w:rsidRPr="009C45D3">
        <w:rPr>
          <w:rFonts w:ascii="time new roman" w:hAnsi="time new roman" w:cs="B Nazanin" w:hint="cs"/>
          <w:i/>
          <w:szCs w:val="24"/>
          <w:rtl/>
        </w:rPr>
        <w:t>است،</w:t>
      </w:r>
      <w:r w:rsidRPr="009C45D3">
        <w:rPr>
          <w:rFonts w:ascii="time new roman" w:hAnsi="time new roman" w:cs="B Nazanin"/>
          <w:i/>
          <w:szCs w:val="24"/>
          <w:rtl/>
        </w:rPr>
        <w:t xml:space="preserve"> </w:t>
      </w:r>
      <w:r w:rsidRPr="009C45D3">
        <w:rPr>
          <w:rFonts w:ascii="time new roman" w:hAnsi="time new roman" w:cs="B Nazanin" w:hint="cs"/>
          <w:i/>
          <w:szCs w:val="24"/>
          <w:rtl/>
        </w:rPr>
        <w:t>به</w:t>
      </w:r>
      <w:r w:rsidRPr="009C45D3">
        <w:rPr>
          <w:rFonts w:ascii="time new roman" w:hAnsi="time new roman" w:cs="B Nazanin"/>
          <w:i/>
          <w:szCs w:val="24"/>
          <w:rtl/>
        </w:rPr>
        <w:t xml:space="preserve"> </w:t>
      </w:r>
      <w:r w:rsidRPr="009C45D3">
        <w:rPr>
          <w:rFonts w:ascii="time new roman" w:hAnsi="time new roman" w:cs="B Nazanin" w:hint="cs"/>
          <w:i/>
          <w:szCs w:val="24"/>
          <w:rtl/>
        </w:rPr>
        <w:t>طوری</w:t>
      </w:r>
      <w:r w:rsidRPr="009C45D3">
        <w:rPr>
          <w:rFonts w:ascii="time new roman" w:hAnsi="time new roman" w:cs="B Nazanin"/>
          <w:i/>
          <w:szCs w:val="24"/>
          <w:rtl/>
        </w:rPr>
        <w:t xml:space="preserve"> </w:t>
      </w:r>
      <w:r w:rsidRPr="009C45D3">
        <w:rPr>
          <w:rFonts w:ascii="time new roman" w:hAnsi="time new roman" w:cs="B Nazanin" w:hint="cs"/>
          <w:i/>
          <w:szCs w:val="24"/>
          <w:rtl/>
        </w:rPr>
        <w:t>که</w:t>
      </w:r>
      <w:r w:rsidRPr="009C45D3">
        <w:rPr>
          <w:rFonts w:ascii="time new roman" w:hAnsi="time new roman" w:cs="B Nazanin"/>
          <w:i/>
          <w:szCs w:val="24"/>
          <w:rtl/>
        </w:rPr>
        <w:t xml:space="preserve"> </w:t>
      </w:r>
      <w:r w:rsidRPr="009C45D3">
        <w:rPr>
          <w:rFonts w:ascii="time new roman" w:hAnsi="time new roman" w:cs="B Nazanin" w:hint="cs"/>
          <w:i/>
          <w:szCs w:val="24"/>
          <w:rtl/>
        </w:rPr>
        <w:t>کمترین</w:t>
      </w:r>
      <w:r w:rsidRPr="009C45D3">
        <w:rPr>
          <w:rFonts w:ascii="time new roman" w:hAnsi="time new roman" w:cs="B Nazanin"/>
          <w:i/>
          <w:szCs w:val="24"/>
          <w:rtl/>
        </w:rPr>
        <w:t xml:space="preserve"> </w:t>
      </w:r>
      <w:r w:rsidRPr="009C45D3">
        <w:rPr>
          <w:rFonts w:ascii="time new roman" w:hAnsi="time new roman" w:cs="B Nazanin" w:hint="cs"/>
          <w:i/>
          <w:szCs w:val="24"/>
          <w:rtl/>
        </w:rPr>
        <w:t>تعداد</w:t>
      </w:r>
      <w:r w:rsidRPr="009C45D3">
        <w:rPr>
          <w:rFonts w:ascii="time new roman" w:hAnsi="time new roman" w:cs="B Nazanin"/>
          <w:i/>
          <w:szCs w:val="24"/>
          <w:rtl/>
        </w:rPr>
        <w:t xml:space="preserve"> </w:t>
      </w:r>
      <w:r w:rsidRPr="009C45D3">
        <w:rPr>
          <w:rFonts w:ascii="time new roman" w:hAnsi="time new roman" w:cs="B Nazanin" w:hint="cs"/>
          <w:i/>
          <w:szCs w:val="24"/>
          <w:rtl/>
        </w:rPr>
        <w:t>علف</w:t>
      </w:r>
      <w:r w:rsidRPr="009C45D3">
        <w:rPr>
          <w:rFonts w:ascii="time new roman" w:hAnsi="time new roman" w:cs="B Nazanin"/>
          <w:i/>
          <w:szCs w:val="24"/>
          <w:rtl/>
        </w:rPr>
        <w:t xml:space="preserve"> </w:t>
      </w:r>
      <w:r w:rsidRPr="009C45D3">
        <w:rPr>
          <w:rFonts w:ascii="time new roman" w:hAnsi="time new roman" w:cs="B Nazanin" w:hint="cs"/>
          <w:i/>
          <w:szCs w:val="24"/>
          <w:rtl/>
        </w:rPr>
        <w:t>هرز</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ترکیب</w:t>
      </w:r>
      <w:r w:rsidRPr="009C45D3">
        <w:rPr>
          <w:rFonts w:ascii="time new roman" w:hAnsi="time new roman" w:cs="B Nazanin"/>
          <w:i/>
          <w:szCs w:val="24"/>
          <w:rtl/>
        </w:rPr>
        <w:t xml:space="preserve"> </w:t>
      </w:r>
      <w:r w:rsidRPr="009C45D3">
        <w:rPr>
          <w:rFonts w:ascii="time new roman" w:hAnsi="time new roman" w:cs="B Nazanin" w:hint="cs"/>
          <w:i/>
          <w:szCs w:val="24"/>
          <w:rtl/>
        </w:rPr>
        <w:t>مخلوط</w:t>
      </w:r>
      <w:r w:rsidRPr="009C45D3">
        <w:rPr>
          <w:rFonts w:ascii="time new roman" w:hAnsi="time new roman" w:cs="B Nazanin"/>
          <w:i/>
          <w:szCs w:val="24"/>
          <w:rtl/>
        </w:rPr>
        <w:t xml:space="preserve"> 1</w:t>
      </w:r>
      <w:r w:rsidRPr="009C45D3">
        <w:rPr>
          <w:rFonts w:ascii="time new roman" w:hAnsi="time new roman" w:cs="B Nazanin" w:hint="cs"/>
          <w:i/>
          <w:szCs w:val="24"/>
          <w:rtl/>
        </w:rPr>
        <w:t>ردیف</w:t>
      </w:r>
      <w:r w:rsidRPr="009C45D3">
        <w:rPr>
          <w:rFonts w:ascii="time new roman" w:hAnsi="time new roman" w:cs="B Nazanin"/>
          <w:i/>
          <w:szCs w:val="24"/>
          <w:rtl/>
        </w:rPr>
        <w:t xml:space="preserve"> </w:t>
      </w:r>
      <w:r w:rsidRPr="009C45D3">
        <w:rPr>
          <w:rFonts w:ascii="time new roman" w:hAnsi="time new roman" w:cs="B Nazanin" w:hint="cs"/>
          <w:i/>
          <w:szCs w:val="24"/>
          <w:rtl/>
        </w:rPr>
        <w:t>باقلا</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4</w:t>
      </w:r>
      <w:r w:rsidRPr="009C45D3">
        <w:rPr>
          <w:rFonts w:ascii="time new roman" w:hAnsi="time new roman" w:cs="B Nazanin" w:hint="cs"/>
          <w:i/>
          <w:szCs w:val="24"/>
          <w:rtl/>
        </w:rPr>
        <w:t>ردیف</w:t>
      </w:r>
      <w:r w:rsidRPr="009C45D3">
        <w:rPr>
          <w:rFonts w:ascii="time new roman" w:hAnsi="time new roman" w:cs="B Nazanin"/>
          <w:i/>
          <w:szCs w:val="24"/>
          <w:rtl/>
        </w:rPr>
        <w:t xml:space="preserve"> </w:t>
      </w:r>
      <w:r w:rsidRPr="009C45D3">
        <w:rPr>
          <w:rFonts w:ascii="time new roman" w:hAnsi="time new roman" w:cs="B Nazanin" w:hint="cs"/>
          <w:i/>
          <w:szCs w:val="24"/>
          <w:rtl/>
        </w:rPr>
        <w:t>گندم</w:t>
      </w:r>
      <w:r w:rsidRPr="009C45D3">
        <w:rPr>
          <w:rFonts w:ascii="time new roman" w:hAnsi="time new roman" w:cs="B Nazanin"/>
          <w:i/>
          <w:szCs w:val="24"/>
          <w:rtl/>
        </w:rPr>
        <w:t xml:space="preserve"> </w:t>
      </w:r>
      <w:r w:rsidRPr="009C45D3">
        <w:rPr>
          <w:rFonts w:ascii="time new roman" w:hAnsi="time new roman" w:cs="B Nazanin" w:hint="cs"/>
          <w:i/>
          <w:szCs w:val="24"/>
          <w:rtl/>
        </w:rPr>
        <w:t>به</w:t>
      </w:r>
      <w:r w:rsidRPr="009C45D3">
        <w:rPr>
          <w:rFonts w:ascii="time new roman" w:hAnsi="time new roman" w:cs="B Nazanin"/>
          <w:i/>
          <w:szCs w:val="24"/>
          <w:rtl/>
        </w:rPr>
        <w:t xml:space="preserve"> </w:t>
      </w:r>
      <w:r w:rsidRPr="009C45D3">
        <w:rPr>
          <w:rFonts w:ascii="time new roman" w:hAnsi="time new roman" w:cs="B Nazanin" w:hint="cs"/>
          <w:i/>
          <w:szCs w:val="24"/>
          <w:rtl/>
        </w:rPr>
        <w:t>میزان</w:t>
      </w:r>
      <w:r w:rsidRPr="009C45D3">
        <w:rPr>
          <w:rFonts w:ascii="time new roman" w:hAnsi="time new roman" w:cs="B Nazanin"/>
          <w:i/>
          <w:szCs w:val="24"/>
          <w:rtl/>
        </w:rPr>
        <w:t xml:space="preserve"> 16 </w:t>
      </w:r>
      <w:r w:rsidRPr="009C45D3">
        <w:rPr>
          <w:rFonts w:ascii="time new roman" w:hAnsi="time new roman" w:cs="B Nazanin" w:hint="cs"/>
          <w:i/>
          <w:szCs w:val="24"/>
          <w:rtl/>
        </w:rPr>
        <w:t>وکشت</w:t>
      </w:r>
      <w:r w:rsidRPr="009C45D3">
        <w:rPr>
          <w:rFonts w:ascii="time new roman" w:hAnsi="time new roman" w:cs="B Nazanin"/>
          <w:i/>
          <w:szCs w:val="24"/>
          <w:rtl/>
        </w:rPr>
        <w:t xml:space="preserve"> </w:t>
      </w:r>
      <w:r w:rsidRPr="009C45D3">
        <w:rPr>
          <w:rFonts w:ascii="time new roman" w:hAnsi="time new roman" w:cs="B Nazanin" w:hint="cs"/>
          <w:i/>
          <w:szCs w:val="24"/>
          <w:rtl/>
        </w:rPr>
        <w:t>خالص</w:t>
      </w:r>
      <w:r w:rsidRPr="009C45D3">
        <w:rPr>
          <w:rFonts w:ascii="time new roman" w:hAnsi="time new roman" w:cs="B Nazanin"/>
          <w:i/>
          <w:szCs w:val="24"/>
          <w:rtl/>
        </w:rPr>
        <w:t xml:space="preserve"> </w:t>
      </w:r>
      <w:r w:rsidRPr="009C45D3">
        <w:rPr>
          <w:rFonts w:ascii="time new roman" w:hAnsi="time new roman" w:cs="B Nazanin" w:hint="cs"/>
          <w:i/>
          <w:szCs w:val="24"/>
          <w:rtl/>
        </w:rPr>
        <w:t>گندم</w:t>
      </w:r>
      <w:r w:rsidRPr="009C45D3">
        <w:rPr>
          <w:rFonts w:ascii="time new roman" w:hAnsi="time new roman" w:cs="B Nazanin"/>
          <w:i/>
          <w:szCs w:val="24"/>
          <w:rtl/>
        </w:rPr>
        <w:t xml:space="preserve"> </w:t>
      </w:r>
      <w:r w:rsidRPr="009C45D3">
        <w:rPr>
          <w:rFonts w:ascii="time new roman" w:hAnsi="time new roman" w:cs="B Nazanin" w:hint="cs"/>
          <w:i/>
          <w:szCs w:val="24"/>
          <w:rtl/>
        </w:rPr>
        <w:t>با</w:t>
      </w:r>
      <w:r w:rsidRPr="009C45D3">
        <w:rPr>
          <w:rFonts w:ascii="time new roman" w:hAnsi="time new roman" w:cs="B Nazanin"/>
          <w:i/>
          <w:szCs w:val="24"/>
          <w:rtl/>
        </w:rPr>
        <w:t xml:space="preserve"> </w:t>
      </w:r>
      <w:r w:rsidRPr="009C45D3">
        <w:rPr>
          <w:rFonts w:ascii="time new roman" w:hAnsi="time new roman" w:cs="B Nazanin" w:hint="cs"/>
          <w:i/>
          <w:szCs w:val="24"/>
          <w:rtl/>
        </w:rPr>
        <w:t>تراکم</w:t>
      </w:r>
      <w:r w:rsidRPr="009C45D3">
        <w:rPr>
          <w:rFonts w:ascii="time new roman" w:hAnsi="time new roman" w:cs="B Nazanin"/>
          <w:i/>
          <w:szCs w:val="24"/>
          <w:rtl/>
        </w:rPr>
        <w:t xml:space="preserve"> 400</w:t>
      </w:r>
      <w:r w:rsidRPr="009C45D3">
        <w:rPr>
          <w:rFonts w:ascii="time new roman" w:hAnsi="time new roman" w:cs="B Nazanin" w:hint="cs"/>
          <w:i/>
          <w:szCs w:val="24"/>
          <w:rtl/>
        </w:rPr>
        <w:t>بوته</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متر</w:t>
      </w:r>
      <w:r w:rsidRPr="009C45D3">
        <w:rPr>
          <w:rFonts w:ascii="time new roman" w:hAnsi="time new roman" w:cs="B Nazanin"/>
          <w:i/>
          <w:szCs w:val="24"/>
          <w:rtl/>
        </w:rPr>
        <w:t xml:space="preserve"> </w:t>
      </w:r>
      <w:r w:rsidRPr="009C45D3">
        <w:rPr>
          <w:rFonts w:ascii="time new roman" w:hAnsi="time new roman" w:cs="B Nazanin" w:hint="cs"/>
          <w:i/>
          <w:szCs w:val="24"/>
          <w:rtl/>
        </w:rPr>
        <w:t>مربع</w:t>
      </w:r>
      <w:r w:rsidRPr="009C45D3">
        <w:rPr>
          <w:rFonts w:ascii="time new roman" w:hAnsi="time new roman" w:cs="B Nazanin"/>
          <w:i/>
          <w:szCs w:val="24"/>
          <w:rtl/>
        </w:rPr>
        <w:t xml:space="preserve"> </w:t>
      </w:r>
      <w:r w:rsidRPr="009C45D3">
        <w:rPr>
          <w:rFonts w:ascii="time new roman" w:hAnsi="time new roman" w:cs="B Nazanin" w:hint="cs"/>
          <w:i/>
          <w:szCs w:val="24"/>
          <w:rtl/>
        </w:rPr>
        <w:t>به</w:t>
      </w:r>
      <w:r w:rsidRPr="009C45D3">
        <w:rPr>
          <w:rFonts w:ascii="time new roman" w:hAnsi="time new roman" w:cs="B Nazanin"/>
          <w:i/>
          <w:szCs w:val="24"/>
          <w:rtl/>
        </w:rPr>
        <w:t xml:space="preserve"> </w:t>
      </w:r>
      <w:r w:rsidRPr="009C45D3">
        <w:rPr>
          <w:rFonts w:ascii="time new roman" w:hAnsi="time new roman" w:cs="B Nazanin" w:hint="cs"/>
          <w:i/>
          <w:szCs w:val="24"/>
          <w:rtl/>
        </w:rPr>
        <w:t>میزان</w:t>
      </w:r>
      <w:r w:rsidRPr="009C45D3">
        <w:rPr>
          <w:rFonts w:ascii="time new roman" w:hAnsi="time new roman" w:cs="B Nazanin"/>
          <w:i/>
          <w:szCs w:val="24"/>
          <w:rtl/>
        </w:rPr>
        <w:t>24</w:t>
      </w:r>
      <w:r w:rsidRPr="009C45D3">
        <w:rPr>
          <w:rFonts w:ascii="time new roman" w:hAnsi="time new roman" w:cs="B Nazanin" w:hint="cs"/>
          <w:i/>
          <w:szCs w:val="24"/>
          <w:rtl/>
        </w:rPr>
        <w:t>عدد</w:t>
      </w:r>
      <w:r w:rsidRPr="009C45D3">
        <w:rPr>
          <w:rFonts w:ascii="time new roman" w:hAnsi="time new roman" w:cs="B Nazanin"/>
          <w:i/>
          <w:szCs w:val="24"/>
          <w:rtl/>
        </w:rPr>
        <w:t xml:space="preserve"> </w:t>
      </w:r>
      <w:r w:rsidRPr="009C45D3">
        <w:rPr>
          <w:rFonts w:ascii="time new roman" w:hAnsi="time new roman" w:cs="B Nazanin" w:hint="cs"/>
          <w:i/>
          <w:szCs w:val="24"/>
          <w:rtl/>
        </w:rPr>
        <w:t>بدست</w:t>
      </w:r>
      <w:r w:rsidRPr="009C45D3">
        <w:rPr>
          <w:rFonts w:ascii="time new roman" w:hAnsi="time new roman" w:cs="B Nazanin"/>
          <w:i/>
          <w:szCs w:val="24"/>
          <w:rtl/>
        </w:rPr>
        <w:t xml:space="preserve"> </w:t>
      </w:r>
      <w:r w:rsidRPr="009C45D3">
        <w:rPr>
          <w:rFonts w:ascii="time new roman" w:hAnsi="time new roman" w:cs="B Nazanin" w:hint="cs"/>
          <w:i/>
          <w:szCs w:val="24"/>
          <w:rtl/>
        </w:rPr>
        <w:t>آمد،</w:t>
      </w:r>
      <w:r w:rsidRPr="009C45D3">
        <w:rPr>
          <w:rFonts w:ascii="time new roman" w:hAnsi="time new roman" w:cs="B Nazanin"/>
          <w:i/>
          <w:szCs w:val="24"/>
          <w:rtl/>
        </w:rPr>
        <w:t xml:space="preserve"> </w:t>
      </w:r>
      <w:r w:rsidRPr="009C45D3">
        <w:rPr>
          <w:rFonts w:ascii="time new roman" w:hAnsi="time new roman" w:cs="B Nazanin" w:hint="cs"/>
          <w:i/>
          <w:szCs w:val="24"/>
          <w:rtl/>
        </w:rPr>
        <w:t>که</w:t>
      </w:r>
      <w:r w:rsidRPr="009C45D3">
        <w:rPr>
          <w:rFonts w:ascii="time new roman" w:hAnsi="time new roman" w:cs="B Nazanin"/>
          <w:i/>
          <w:szCs w:val="24"/>
          <w:rtl/>
        </w:rPr>
        <w:t xml:space="preserve"> </w:t>
      </w:r>
      <w:r w:rsidRPr="009C45D3">
        <w:rPr>
          <w:rFonts w:ascii="time new roman" w:hAnsi="time new roman" w:cs="B Nazanin" w:hint="cs"/>
          <w:i/>
          <w:szCs w:val="24"/>
          <w:rtl/>
        </w:rPr>
        <w:t>به</w:t>
      </w:r>
      <w:r w:rsidRPr="009C45D3">
        <w:rPr>
          <w:rFonts w:ascii="time new roman" w:hAnsi="time new roman" w:cs="B Nazanin"/>
          <w:i/>
          <w:szCs w:val="24"/>
          <w:rtl/>
        </w:rPr>
        <w:t xml:space="preserve"> </w:t>
      </w:r>
      <w:r w:rsidRPr="009C45D3">
        <w:rPr>
          <w:rFonts w:ascii="time new roman" w:hAnsi="time new roman" w:cs="B Nazanin" w:hint="cs"/>
          <w:i/>
          <w:szCs w:val="24"/>
          <w:rtl/>
        </w:rPr>
        <w:t>نظرمیرسد</w:t>
      </w:r>
      <w:r w:rsidRPr="009C45D3">
        <w:rPr>
          <w:rFonts w:ascii="time new roman" w:hAnsi="time new roman" w:cs="B Nazanin"/>
          <w:i/>
          <w:szCs w:val="24"/>
          <w:rtl/>
        </w:rPr>
        <w:t xml:space="preserve"> </w:t>
      </w:r>
      <w:r w:rsidRPr="009C45D3">
        <w:rPr>
          <w:rFonts w:ascii="time new roman" w:hAnsi="time new roman" w:cs="B Nazanin" w:hint="cs"/>
          <w:i/>
          <w:szCs w:val="24"/>
          <w:rtl/>
        </w:rPr>
        <w:t>تراکم</w:t>
      </w:r>
      <w:r w:rsidRPr="009C45D3">
        <w:rPr>
          <w:rFonts w:ascii="time new roman" w:hAnsi="time new roman" w:cs="B Nazanin"/>
          <w:i/>
          <w:szCs w:val="24"/>
          <w:rtl/>
        </w:rPr>
        <w:t xml:space="preserve"> </w:t>
      </w:r>
      <w:r w:rsidRPr="009C45D3">
        <w:rPr>
          <w:rFonts w:ascii="time new roman" w:hAnsi="time new roman" w:cs="B Nazanin" w:hint="cs"/>
          <w:i/>
          <w:szCs w:val="24"/>
          <w:rtl/>
        </w:rPr>
        <w:t>گیاهی</w:t>
      </w:r>
      <w:r w:rsidRPr="009C45D3">
        <w:rPr>
          <w:rFonts w:ascii="time new roman" w:hAnsi="time new roman" w:cs="B Nazanin"/>
          <w:i/>
          <w:szCs w:val="24"/>
          <w:rtl/>
        </w:rPr>
        <w:t xml:space="preserve"> </w:t>
      </w:r>
      <w:r w:rsidRPr="009C45D3">
        <w:rPr>
          <w:rFonts w:ascii="time new roman" w:hAnsi="time new roman" w:cs="B Nazanin" w:hint="cs"/>
          <w:i/>
          <w:szCs w:val="24"/>
          <w:rtl/>
        </w:rPr>
        <w:t>از</w:t>
      </w:r>
      <w:r w:rsidRPr="009C45D3">
        <w:rPr>
          <w:rFonts w:ascii="time new roman" w:hAnsi="time new roman" w:cs="B Nazanin"/>
          <w:i/>
          <w:szCs w:val="24"/>
          <w:rtl/>
        </w:rPr>
        <w:t xml:space="preserve"> </w:t>
      </w:r>
      <w:r w:rsidRPr="009C45D3">
        <w:rPr>
          <w:rFonts w:ascii="time new roman" w:hAnsi="time new roman" w:cs="B Nazanin" w:hint="cs"/>
          <w:i/>
          <w:szCs w:val="24"/>
          <w:rtl/>
        </w:rPr>
        <w:t>طریق</w:t>
      </w:r>
      <w:r w:rsidRPr="009C45D3">
        <w:rPr>
          <w:rFonts w:ascii="time new roman" w:hAnsi="time new roman" w:cs="B Nazanin"/>
          <w:i/>
          <w:szCs w:val="24"/>
          <w:rtl/>
        </w:rPr>
        <w:t xml:space="preserve"> </w:t>
      </w:r>
      <w:r w:rsidRPr="009C45D3">
        <w:rPr>
          <w:rFonts w:ascii="time new roman" w:hAnsi="time new roman" w:cs="B Nazanin" w:hint="cs"/>
          <w:i/>
          <w:szCs w:val="24"/>
          <w:rtl/>
        </w:rPr>
        <w:t>رقابت</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اشغال</w:t>
      </w:r>
      <w:r w:rsidRPr="009C45D3">
        <w:rPr>
          <w:rFonts w:ascii="time new roman" w:hAnsi="time new roman" w:cs="B Nazanin"/>
          <w:i/>
          <w:szCs w:val="24"/>
          <w:rtl/>
        </w:rPr>
        <w:t xml:space="preserve"> </w:t>
      </w:r>
      <w:r w:rsidRPr="009C45D3">
        <w:rPr>
          <w:rFonts w:ascii="time new roman" w:hAnsi="time new roman" w:cs="B Nazanin" w:hint="cs"/>
          <w:i/>
          <w:szCs w:val="24"/>
          <w:rtl/>
        </w:rPr>
        <w:t>مناسب</w:t>
      </w:r>
      <w:r w:rsidRPr="009C45D3">
        <w:rPr>
          <w:rFonts w:ascii="time new roman" w:hAnsi="time new roman" w:cs="B Nazanin"/>
          <w:i/>
          <w:szCs w:val="24"/>
          <w:rtl/>
        </w:rPr>
        <w:t xml:space="preserve"> </w:t>
      </w:r>
      <w:r w:rsidRPr="009C45D3">
        <w:rPr>
          <w:rFonts w:ascii="time new roman" w:hAnsi="time new roman" w:cs="B Nazanin" w:hint="cs"/>
          <w:i/>
          <w:szCs w:val="24"/>
          <w:rtl/>
        </w:rPr>
        <w:t>تر</w:t>
      </w:r>
      <w:r w:rsidRPr="009C45D3">
        <w:rPr>
          <w:rFonts w:ascii="time new roman" w:hAnsi="time new roman" w:cs="B Nazanin"/>
          <w:i/>
          <w:szCs w:val="24"/>
          <w:rtl/>
        </w:rPr>
        <w:t xml:space="preserve"> </w:t>
      </w:r>
      <w:r w:rsidRPr="009C45D3">
        <w:rPr>
          <w:rFonts w:ascii="time new roman" w:hAnsi="time new roman" w:cs="B Nazanin" w:hint="cs"/>
          <w:i/>
          <w:szCs w:val="24"/>
          <w:rtl/>
        </w:rPr>
        <w:t>فضایی</w:t>
      </w:r>
      <w:r w:rsidRPr="009C45D3">
        <w:rPr>
          <w:rFonts w:ascii="time new roman" w:hAnsi="time new roman" w:cs="B Nazanin"/>
          <w:i/>
          <w:szCs w:val="24"/>
          <w:rtl/>
        </w:rPr>
        <w:t xml:space="preserve"> </w:t>
      </w:r>
      <w:r w:rsidRPr="009C45D3">
        <w:rPr>
          <w:rFonts w:ascii="time new roman" w:hAnsi="time new roman" w:cs="B Nazanin" w:hint="cs"/>
          <w:i/>
          <w:szCs w:val="24"/>
          <w:rtl/>
        </w:rPr>
        <w:t>در</w:t>
      </w:r>
      <w:r w:rsidRPr="009C45D3">
        <w:rPr>
          <w:rFonts w:ascii="time new roman" w:hAnsi="time new roman" w:cs="B Nazanin"/>
          <w:i/>
          <w:szCs w:val="24"/>
          <w:rtl/>
        </w:rPr>
        <w:t xml:space="preserve"> </w:t>
      </w:r>
      <w:r w:rsidRPr="009C45D3">
        <w:rPr>
          <w:rFonts w:ascii="time new roman" w:hAnsi="time new roman" w:cs="B Nazanin" w:hint="cs"/>
          <w:i/>
          <w:szCs w:val="24"/>
          <w:rtl/>
        </w:rPr>
        <w:t>این</w:t>
      </w:r>
      <w:r w:rsidRPr="009C45D3">
        <w:rPr>
          <w:rFonts w:ascii="time new roman" w:hAnsi="time new roman" w:cs="B Nazanin"/>
          <w:i/>
          <w:szCs w:val="24"/>
          <w:rtl/>
        </w:rPr>
        <w:t xml:space="preserve"> </w:t>
      </w:r>
      <w:r w:rsidRPr="009C45D3">
        <w:rPr>
          <w:rFonts w:ascii="time new roman" w:hAnsi="time new roman" w:cs="B Nazanin" w:hint="cs"/>
          <w:i/>
          <w:szCs w:val="24"/>
          <w:rtl/>
        </w:rPr>
        <w:t>آزمایش</w:t>
      </w:r>
      <w:r w:rsidRPr="009C45D3">
        <w:rPr>
          <w:rFonts w:ascii="time new roman" w:hAnsi="time new roman" w:cs="B Nazanin"/>
          <w:i/>
          <w:szCs w:val="24"/>
          <w:rtl/>
        </w:rPr>
        <w:t xml:space="preserve"> </w:t>
      </w:r>
      <w:r w:rsidRPr="009C45D3">
        <w:rPr>
          <w:rFonts w:ascii="time new roman" w:hAnsi="time new roman" w:cs="B Nazanin" w:hint="cs"/>
          <w:i/>
          <w:szCs w:val="24"/>
          <w:rtl/>
        </w:rPr>
        <w:t>توانسته</w:t>
      </w:r>
      <w:r w:rsidRPr="009C45D3">
        <w:rPr>
          <w:rFonts w:ascii="time new roman" w:hAnsi="time new roman" w:cs="B Nazanin"/>
          <w:i/>
          <w:szCs w:val="24"/>
          <w:rtl/>
        </w:rPr>
        <w:t xml:space="preserve"> </w:t>
      </w:r>
      <w:r w:rsidRPr="009C45D3">
        <w:rPr>
          <w:rFonts w:ascii="time new roman" w:hAnsi="time new roman" w:cs="B Nazanin" w:hint="cs"/>
          <w:i/>
          <w:szCs w:val="24"/>
          <w:rtl/>
        </w:rPr>
        <w:t>بر</w:t>
      </w:r>
      <w:r w:rsidRPr="009C45D3">
        <w:rPr>
          <w:rFonts w:ascii="time new roman" w:hAnsi="time new roman" w:cs="B Nazanin"/>
          <w:i/>
          <w:szCs w:val="24"/>
          <w:rtl/>
        </w:rPr>
        <w:t xml:space="preserve"> </w:t>
      </w:r>
      <w:r w:rsidRPr="009C45D3">
        <w:rPr>
          <w:rFonts w:ascii="time new roman" w:hAnsi="time new roman" w:cs="B Nazanin" w:hint="cs"/>
          <w:i/>
          <w:szCs w:val="24"/>
          <w:rtl/>
        </w:rPr>
        <w:t>روی</w:t>
      </w:r>
      <w:r w:rsidRPr="009C45D3">
        <w:rPr>
          <w:rFonts w:ascii="time new roman" w:hAnsi="time new roman" w:cs="B Nazanin"/>
          <w:i/>
          <w:szCs w:val="24"/>
          <w:rtl/>
        </w:rPr>
        <w:t xml:space="preserve"> </w:t>
      </w:r>
      <w:r w:rsidRPr="009C45D3">
        <w:rPr>
          <w:rFonts w:ascii="time new roman" w:hAnsi="time new roman" w:cs="B Nazanin" w:hint="cs"/>
          <w:i/>
          <w:szCs w:val="24"/>
          <w:rtl/>
        </w:rPr>
        <w:t>تعداد</w:t>
      </w:r>
      <w:r w:rsidRPr="009C45D3">
        <w:rPr>
          <w:rFonts w:ascii="time new roman" w:hAnsi="time new roman" w:cs="B Nazanin"/>
          <w:i/>
          <w:szCs w:val="24"/>
          <w:rtl/>
        </w:rPr>
        <w:t xml:space="preserve"> </w:t>
      </w:r>
      <w:r w:rsidRPr="009C45D3">
        <w:rPr>
          <w:rFonts w:ascii="time new roman" w:hAnsi="time new roman" w:cs="B Nazanin" w:hint="cs"/>
          <w:i/>
          <w:szCs w:val="24"/>
          <w:rtl/>
        </w:rPr>
        <w:t>و</w:t>
      </w:r>
      <w:r w:rsidRPr="009C45D3">
        <w:rPr>
          <w:rFonts w:ascii="time new roman" w:hAnsi="time new roman" w:cs="B Nazanin"/>
          <w:i/>
          <w:szCs w:val="24"/>
          <w:rtl/>
        </w:rPr>
        <w:t xml:space="preserve"> </w:t>
      </w:r>
      <w:r w:rsidRPr="009C45D3">
        <w:rPr>
          <w:rFonts w:ascii="time new roman" w:hAnsi="time new roman" w:cs="B Nazanin" w:hint="cs"/>
          <w:i/>
          <w:szCs w:val="24"/>
          <w:rtl/>
        </w:rPr>
        <w:t>وزن</w:t>
      </w:r>
      <w:r w:rsidRPr="009C45D3">
        <w:rPr>
          <w:rFonts w:ascii="time new roman" w:hAnsi="time new roman" w:cs="B Nazanin"/>
          <w:i/>
          <w:szCs w:val="24"/>
          <w:rtl/>
        </w:rPr>
        <w:t xml:space="preserve"> </w:t>
      </w:r>
      <w:r w:rsidRPr="009C45D3">
        <w:rPr>
          <w:rFonts w:ascii="time new roman" w:hAnsi="time new roman" w:cs="B Nazanin" w:hint="cs"/>
          <w:i/>
          <w:szCs w:val="24"/>
          <w:rtl/>
        </w:rPr>
        <w:t>خشک</w:t>
      </w:r>
      <w:r w:rsidRPr="009C45D3">
        <w:rPr>
          <w:rFonts w:ascii="time new roman" w:hAnsi="time new roman" w:cs="B Nazanin"/>
          <w:i/>
          <w:szCs w:val="24"/>
          <w:rtl/>
        </w:rPr>
        <w:t xml:space="preserve"> </w:t>
      </w:r>
      <w:r w:rsidRPr="009C45D3">
        <w:rPr>
          <w:rFonts w:ascii="time new roman" w:hAnsi="time new roman" w:cs="B Nazanin" w:hint="cs"/>
          <w:i/>
          <w:szCs w:val="24"/>
          <w:rtl/>
        </w:rPr>
        <w:t>علف</w:t>
      </w:r>
      <w:r w:rsidRPr="009C45D3">
        <w:rPr>
          <w:rFonts w:ascii="time new roman" w:hAnsi="time new roman" w:cs="B Nazanin"/>
          <w:i/>
          <w:szCs w:val="24"/>
          <w:rtl/>
        </w:rPr>
        <w:t xml:space="preserve"> </w:t>
      </w:r>
      <w:r w:rsidRPr="009C45D3">
        <w:rPr>
          <w:rFonts w:ascii="time new roman" w:hAnsi="time new roman" w:cs="B Nazanin" w:hint="cs"/>
          <w:i/>
          <w:szCs w:val="24"/>
          <w:rtl/>
        </w:rPr>
        <w:t>هرز</w:t>
      </w:r>
      <w:r w:rsidRPr="009C45D3">
        <w:rPr>
          <w:rFonts w:ascii="time new roman" w:hAnsi="time new roman" w:cs="B Nazanin"/>
          <w:i/>
          <w:szCs w:val="24"/>
          <w:rtl/>
        </w:rPr>
        <w:t xml:space="preserve"> </w:t>
      </w:r>
      <w:r w:rsidRPr="009C45D3">
        <w:rPr>
          <w:rFonts w:ascii="time new roman" w:hAnsi="time new roman" w:cs="B Nazanin" w:hint="cs"/>
          <w:i/>
          <w:szCs w:val="24"/>
          <w:rtl/>
        </w:rPr>
        <w:t>تاثیر</w:t>
      </w:r>
      <w:r w:rsidRPr="009C45D3">
        <w:rPr>
          <w:rFonts w:ascii="time new roman" w:hAnsi="time new roman" w:cs="B Nazanin"/>
          <w:i/>
          <w:szCs w:val="24"/>
          <w:rtl/>
        </w:rPr>
        <w:t xml:space="preserve"> </w:t>
      </w:r>
      <w:r w:rsidRPr="009C45D3">
        <w:rPr>
          <w:rFonts w:ascii="time new roman" w:hAnsi="time new roman" w:cs="B Nazanin" w:hint="cs"/>
          <w:i/>
          <w:szCs w:val="24"/>
          <w:rtl/>
        </w:rPr>
        <w:t>گذارباشد</w:t>
      </w:r>
      <w:r w:rsidRPr="009C45D3">
        <w:rPr>
          <w:rFonts w:ascii="time new roman" w:hAnsi="time new roman" w:cs="B Nazanin"/>
          <w:i/>
          <w:szCs w:val="24"/>
          <w:rtl/>
        </w:rPr>
        <w:t>.</w:t>
      </w:r>
    </w:p>
    <w:p w:rsidR="00A514FF" w:rsidRPr="007624F5" w:rsidRDefault="00A514FF" w:rsidP="009C45D3">
      <w:pPr>
        <w:jc w:val="both"/>
        <w:rPr>
          <w:rFonts w:ascii="time new roman" w:hAnsi="time new roman" w:cs="B Nazanin"/>
          <w:i/>
          <w:szCs w:val="24"/>
          <w:rtl/>
        </w:rPr>
      </w:pPr>
      <w:r w:rsidRPr="007624F5">
        <w:rPr>
          <w:rFonts w:ascii="time new roman" w:hAnsi="time new roman" w:cs="B Nazanin" w:hint="cs"/>
          <w:b/>
          <w:bCs/>
          <w:i/>
          <w:szCs w:val="24"/>
          <w:rtl/>
        </w:rPr>
        <w:t>واژه‏هاي</w:t>
      </w:r>
      <w:r w:rsidRPr="007624F5">
        <w:rPr>
          <w:rFonts w:ascii="time new roman" w:hAnsi="time new roman" w:cs="B Nazanin"/>
          <w:b/>
          <w:bCs/>
          <w:i/>
          <w:szCs w:val="24"/>
          <w:rtl/>
        </w:rPr>
        <w:t xml:space="preserve"> </w:t>
      </w:r>
      <w:r w:rsidRPr="007624F5">
        <w:rPr>
          <w:rFonts w:ascii="time new roman" w:hAnsi="time new roman" w:cs="B Nazanin" w:hint="cs"/>
          <w:b/>
          <w:bCs/>
          <w:i/>
          <w:szCs w:val="24"/>
          <w:rtl/>
        </w:rPr>
        <w:t>كليدي</w:t>
      </w:r>
      <w:r w:rsidRPr="007624F5">
        <w:rPr>
          <w:rFonts w:ascii="time new roman" w:hAnsi="time new roman" w:cs="B Nazanin"/>
          <w:b/>
          <w:bCs/>
          <w:i/>
          <w:szCs w:val="24"/>
          <w:rtl/>
        </w:rPr>
        <w:t>:</w:t>
      </w:r>
      <w:r w:rsidRPr="007624F5">
        <w:rPr>
          <w:rFonts w:ascii="time new roman" w:hAnsi="time new roman" w:cs="B Nazanin"/>
          <w:i/>
          <w:szCs w:val="24"/>
          <w:rtl/>
        </w:rPr>
        <w:t xml:space="preserve"> </w:t>
      </w:r>
      <w:bookmarkStart w:id="0" w:name="_GoBack"/>
      <w:r w:rsidR="009C45D3" w:rsidRPr="009C45D3">
        <w:rPr>
          <w:rFonts w:ascii="time new roman" w:hAnsi="time new roman" w:cs="B Nazanin" w:hint="cs"/>
          <w:i/>
          <w:sz w:val="20"/>
          <w:rtl/>
        </w:rPr>
        <w:t>کشت</w:t>
      </w:r>
      <w:r w:rsidR="009C45D3" w:rsidRPr="009C45D3">
        <w:rPr>
          <w:rFonts w:ascii="time new roman" w:hAnsi="time new roman" w:cs="B Nazanin"/>
          <w:i/>
          <w:sz w:val="20"/>
          <w:rtl/>
        </w:rPr>
        <w:t xml:space="preserve"> </w:t>
      </w:r>
      <w:r w:rsidR="009C45D3" w:rsidRPr="009C45D3">
        <w:rPr>
          <w:rFonts w:ascii="time new roman" w:hAnsi="time new roman" w:cs="B Nazanin" w:hint="cs"/>
          <w:i/>
          <w:sz w:val="20"/>
          <w:rtl/>
        </w:rPr>
        <w:t>محلوط،</w:t>
      </w:r>
      <w:r w:rsidR="009C45D3" w:rsidRPr="009C45D3">
        <w:rPr>
          <w:rFonts w:ascii="time new roman" w:hAnsi="time new roman" w:cs="B Nazanin"/>
          <w:i/>
          <w:sz w:val="20"/>
          <w:rtl/>
        </w:rPr>
        <w:t xml:space="preserve"> </w:t>
      </w:r>
      <w:r w:rsidR="009C45D3" w:rsidRPr="009C45D3">
        <w:rPr>
          <w:rFonts w:ascii="time new roman" w:hAnsi="time new roman" w:cs="B Nazanin" w:hint="cs"/>
          <w:i/>
          <w:sz w:val="20"/>
          <w:rtl/>
        </w:rPr>
        <w:t>گندم،</w:t>
      </w:r>
      <w:r w:rsidR="009C45D3" w:rsidRPr="009C45D3">
        <w:rPr>
          <w:rFonts w:ascii="time new roman" w:hAnsi="time new roman" w:cs="B Nazanin"/>
          <w:i/>
          <w:sz w:val="20"/>
          <w:rtl/>
        </w:rPr>
        <w:t xml:space="preserve"> </w:t>
      </w:r>
      <w:r w:rsidR="009C45D3" w:rsidRPr="009C45D3">
        <w:rPr>
          <w:rFonts w:ascii="time new roman" w:hAnsi="time new roman" w:cs="B Nazanin" w:hint="cs"/>
          <w:i/>
          <w:sz w:val="20"/>
          <w:rtl/>
        </w:rPr>
        <w:t>باقلا،</w:t>
      </w:r>
      <w:r w:rsidR="009C45D3" w:rsidRPr="009C45D3">
        <w:rPr>
          <w:rFonts w:ascii="time new roman" w:hAnsi="time new roman" w:cs="B Nazanin"/>
          <w:i/>
          <w:sz w:val="20"/>
          <w:rtl/>
        </w:rPr>
        <w:t xml:space="preserve"> </w:t>
      </w:r>
      <w:r w:rsidR="009C45D3" w:rsidRPr="009C45D3">
        <w:rPr>
          <w:rFonts w:ascii="time new roman" w:hAnsi="time new roman" w:cs="B Nazanin" w:hint="cs"/>
          <w:i/>
          <w:sz w:val="20"/>
          <w:rtl/>
        </w:rPr>
        <w:t>علف</w:t>
      </w:r>
      <w:r w:rsidR="009C45D3" w:rsidRPr="009C45D3">
        <w:rPr>
          <w:rFonts w:ascii="time new roman" w:hAnsi="time new roman" w:cs="B Nazanin"/>
          <w:i/>
          <w:sz w:val="20"/>
          <w:rtl/>
        </w:rPr>
        <w:t xml:space="preserve"> </w:t>
      </w:r>
      <w:r w:rsidR="009C45D3" w:rsidRPr="009C45D3">
        <w:rPr>
          <w:rFonts w:ascii="time new roman" w:hAnsi="time new roman" w:cs="B Nazanin" w:hint="cs"/>
          <w:i/>
          <w:sz w:val="20"/>
          <w:rtl/>
        </w:rPr>
        <w:t>هرز،</w:t>
      </w:r>
      <w:r w:rsidR="009C45D3" w:rsidRPr="009C45D3">
        <w:rPr>
          <w:rFonts w:ascii="time new roman" w:hAnsi="time new roman" w:cs="B Nazanin"/>
          <w:i/>
          <w:sz w:val="20"/>
          <w:rtl/>
        </w:rPr>
        <w:t xml:space="preserve"> </w:t>
      </w:r>
      <w:r w:rsidR="009C45D3" w:rsidRPr="009C45D3">
        <w:rPr>
          <w:rFonts w:ascii="time new roman" w:hAnsi="time new roman" w:cs="B Nazanin" w:hint="cs"/>
          <w:i/>
          <w:sz w:val="20"/>
          <w:rtl/>
        </w:rPr>
        <w:t>کنترل</w:t>
      </w:r>
      <w:bookmarkEnd w:id="0"/>
    </w:p>
    <w:p w:rsidR="009C45D3" w:rsidRPr="009C45D3" w:rsidRDefault="009C45D3" w:rsidP="009C45D3">
      <w:pPr>
        <w:pStyle w:val="ListParagraph"/>
        <w:numPr>
          <w:ilvl w:val="0"/>
          <w:numId w:val="3"/>
        </w:numPr>
        <w:spacing w:after="0"/>
        <w:jc w:val="both"/>
        <w:rPr>
          <w:rFonts w:asciiTheme="majorBidi" w:hAnsiTheme="majorBidi" w:cs="B Nazanin"/>
          <w:b/>
          <w:bCs/>
          <w:sz w:val="28"/>
          <w:szCs w:val="28"/>
          <w:rtl/>
        </w:rPr>
      </w:pPr>
      <w:r w:rsidRPr="009C45D3">
        <w:rPr>
          <w:rFonts w:asciiTheme="majorBidi" w:hAnsiTheme="majorBidi" w:cs="B Nazanin" w:hint="cs"/>
          <w:b/>
          <w:bCs/>
          <w:sz w:val="28"/>
          <w:szCs w:val="28"/>
          <w:rtl/>
        </w:rPr>
        <w:t>مقدمه</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با توجه به نيازهاي گياه گندم و حساسيت آن نسبت به مواد غذايي ، آفات، بيماري‌ها و ب</w:t>
      </w:r>
      <w:r>
        <w:rPr>
          <w:rFonts w:asciiTheme="majorBidi" w:hAnsiTheme="majorBidi" w:cs="B Nazanin" w:hint="cs"/>
          <w:sz w:val="24"/>
          <w:szCs w:val="24"/>
          <w:rtl/>
        </w:rPr>
        <w:t xml:space="preserve">ه </w:t>
      </w:r>
      <w:r w:rsidRPr="00D74C40">
        <w:rPr>
          <w:rFonts w:asciiTheme="majorBidi" w:hAnsiTheme="majorBidi" w:cs="B Nazanin"/>
          <w:sz w:val="24"/>
          <w:szCs w:val="24"/>
          <w:rtl/>
        </w:rPr>
        <w:t xml:space="preserve">ويژه علف‌هاي هرز </w:t>
      </w:r>
      <w:r>
        <w:rPr>
          <w:rFonts w:asciiTheme="majorBidi" w:hAnsiTheme="majorBidi" w:cs="B Nazanin" w:hint="cs"/>
          <w:sz w:val="24"/>
          <w:szCs w:val="24"/>
          <w:rtl/>
        </w:rPr>
        <w:t>در راستای</w:t>
      </w:r>
      <w:r w:rsidRPr="00D74C40">
        <w:rPr>
          <w:rFonts w:asciiTheme="majorBidi" w:hAnsiTheme="majorBidi" w:cs="B Nazanin"/>
          <w:sz w:val="24"/>
          <w:szCs w:val="24"/>
          <w:rtl/>
        </w:rPr>
        <w:t xml:space="preserve"> افزايش عملكرد و پايداري در مدیریت سامانه‌های کشاورزی، </w:t>
      </w:r>
      <w:r>
        <w:rPr>
          <w:rFonts w:asciiTheme="majorBidi" w:hAnsiTheme="majorBidi" w:cs="B Nazanin" w:hint="cs"/>
          <w:sz w:val="24"/>
          <w:szCs w:val="24"/>
          <w:rtl/>
        </w:rPr>
        <w:t xml:space="preserve"> به کاربست </w:t>
      </w:r>
      <w:r w:rsidRPr="00D74C40">
        <w:rPr>
          <w:rFonts w:asciiTheme="majorBidi" w:hAnsiTheme="majorBidi" w:cs="B Nazanin"/>
          <w:sz w:val="24"/>
          <w:szCs w:val="24"/>
          <w:rtl/>
        </w:rPr>
        <w:t xml:space="preserve">عمليات زراعي متناسب با شرايط منطقه </w:t>
      </w:r>
      <w:r>
        <w:rPr>
          <w:rFonts w:asciiTheme="majorBidi" w:hAnsiTheme="majorBidi" w:cs="B Nazanin" w:hint="cs"/>
          <w:sz w:val="24"/>
          <w:szCs w:val="24"/>
          <w:rtl/>
        </w:rPr>
        <w:t>امری بدیهی به حساب می آید.</w:t>
      </w:r>
      <w:r w:rsidRPr="00D74C40">
        <w:rPr>
          <w:rFonts w:asciiTheme="majorBidi" w:hAnsiTheme="majorBidi" w:cs="B Nazanin"/>
          <w:sz w:val="24"/>
          <w:szCs w:val="24"/>
          <w:rtl/>
        </w:rPr>
        <w:t xml:space="preserve"> علف‌هاي هرز یکی از مهمترين ع</w:t>
      </w:r>
      <w:r>
        <w:rPr>
          <w:rFonts w:asciiTheme="majorBidi" w:hAnsiTheme="majorBidi" w:cs="B Nazanin" w:hint="cs"/>
          <w:sz w:val="24"/>
          <w:szCs w:val="24"/>
          <w:rtl/>
        </w:rPr>
        <w:t>و</w:t>
      </w:r>
      <w:r w:rsidRPr="00D74C40">
        <w:rPr>
          <w:rFonts w:asciiTheme="majorBidi" w:hAnsiTheme="majorBidi" w:cs="B Nazanin"/>
          <w:sz w:val="24"/>
          <w:szCs w:val="24"/>
          <w:rtl/>
        </w:rPr>
        <w:t>امل محدود كننده توليد</w:t>
      </w:r>
      <w:r>
        <w:rPr>
          <w:rFonts w:asciiTheme="majorBidi" w:hAnsiTheme="majorBidi" w:cs="B Nazanin" w:hint="cs"/>
          <w:sz w:val="24"/>
          <w:szCs w:val="24"/>
          <w:rtl/>
        </w:rPr>
        <w:t xml:space="preserve"> محصولات زراعی به ویژه محصول استراتژیک</w:t>
      </w:r>
      <w:r w:rsidRPr="00D74C40">
        <w:rPr>
          <w:rFonts w:asciiTheme="majorBidi" w:hAnsiTheme="majorBidi" w:cs="B Nazanin"/>
          <w:sz w:val="24"/>
          <w:szCs w:val="24"/>
          <w:rtl/>
        </w:rPr>
        <w:t xml:space="preserve"> گندم در </w:t>
      </w:r>
      <w:r>
        <w:rPr>
          <w:rFonts w:asciiTheme="majorBidi" w:hAnsiTheme="majorBidi" w:cs="B Nazanin" w:hint="cs"/>
          <w:sz w:val="24"/>
          <w:szCs w:val="24"/>
          <w:rtl/>
        </w:rPr>
        <w:t>اقصی نقاط جهان بوده</w:t>
      </w:r>
      <w:r w:rsidRPr="00D74C40">
        <w:rPr>
          <w:rFonts w:asciiTheme="majorBidi" w:hAnsiTheme="majorBidi" w:cs="B Nazanin"/>
          <w:sz w:val="24"/>
          <w:szCs w:val="24"/>
          <w:rtl/>
        </w:rPr>
        <w:t xml:space="preserve"> و كنترل </w:t>
      </w:r>
      <w:r>
        <w:rPr>
          <w:rFonts w:asciiTheme="majorBidi" w:hAnsiTheme="majorBidi" w:cs="B Nazanin" w:hint="cs"/>
          <w:sz w:val="24"/>
          <w:szCs w:val="24"/>
          <w:rtl/>
        </w:rPr>
        <w:t>این عامل</w:t>
      </w:r>
      <w:r w:rsidRPr="00D74C40">
        <w:rPr>
          <w:rFonts w:asciiTheme="majorBidi" w:hAnsiTheme="majorBidi" w:cs="B Nazanin"/>
          <w:sz w:val="24"/>
          <w:szCs w:val="24"/>
          <w:rtl/>
        </w:rPr>
        <w:t xml:space="preserve"> در سطح جهاني </w:t>
      </w:r>
      <w:r>
        <w:rPr>
          <w:rFonts w:asciiTheme="majorBidi" w:hAnsiTheme="majorBidi" w:cs="B Nazanin" w:hint="cs"/>
          <w:sz w:val="24"/>
          <w:szCs w:val="24"/>
          <w:rtl/>
        </w:rPr>
        <w:t>بخش اعظمی از</w:t>
      </w:r>
      <w:r w:rsidRPr="00D74C40">
        <w:rPr>
          <w:rFonts w:asciiTheme="majorBidi" w:hAnsiTheme="majorBidi" w:cs="B Nazanin"/>
          <w:sz w:val="24"/>
          <w:szCs w:val="24"/>
          <w:rtl/>
        </w:rPr>
        <w:t xml:space="preserve"> هزينه هاي </w:t>
      </w:r>
      <w:r>
        <w:rPr>
          <w:rFonts w:asciiTheme="majorBidi" w:hAnsiTheme="majorBidi" w:cs="B Nazanin" w:hint="cs"/>
          <w:sz w:val="24"/>
          <w:szCs w:val="24"/>
          <w:rtl/>
        </w:rPr>
        <w:t>تولید محصولات کشاورزی</w:t>
      </w:r>
      <w:r w:rsidRPr="00D74C40">
        <w:rPr>
          <w:rFonts w:asciiTheme="majorBidi" w:hAnsiTheme="majorBidi" w:cs="B Nazanin"/>
          <w:sz w:val="24"/>
          <w:szCs w:val="24"/>
          <w:rtl/>
        </w:rPr>
        <w:t xml:space="preserve"> را به خود اختصاص داده است.</w:t>
      </w:r>
    </w:p>
    <w:p w:rsidR="009C45D3" w:rsidRPr="00D74C40" w:rsidRDefault="009C45D3" w:rsidP="009C45D3">
      <w:pPr>
        <w:spacing w:after="0"/>
        <w:ind w:firstLine="567"/>
        <w:jc w:val="both"/>
        <w:rPr>
          <w:rFonts w:asciiTheme="majorBidi" w:hAnsiTheme="majorBidi" w:cs="B Nazanin"/>
          <w:sz w:val="24"/>
          <w:szCs w:val="24"/>
          <w:rtl/>
        </w:rPr>
      </w:pPr>
      <w:r w:rsidRPr="00D74C40">
        <w:rPr>
          <w:rFonts w:asciiTheme="majorBidi" w:hAnsiTheme="majorBidi" w:cs="B Nazanin"/>
          <w:sz w:val="24"/>
          <w:szCs w:val="24"/>
          <w:rtl/>
        </w:rPr>
        <w:lastRenderedPageBreak/>
        <w:t xml:space="preserve">رقابت علف‌هاي هرز </w:t>
      </w:r>
      <w:r>
        <w:rPr>
          <w:rFonts w:asciiTheme="majorBidi" w:hAnsiTheme="majorBidi" w:cs="B Nazanin" w:hint="cs"/>
          <w:sz w:val="24"/>
          <w:szCs w:val="24"/>
          <w:rtl/>
        </w:rPr>
        <w:t>در گیاه گندم</w:t>
      </w:r>
      <w:r w:rsidRPr="00D74C40">
        <w:rPr>
          <w:rFonts w:asciiTheme="majorBidi" w:hAnsiTheme="majorBidi" w:cs="B Nazanin"/>
          <w:sz w:val="24"/>
          <w:szCs w:val="24"/>
          <w:rtl/>
        </w:rPr>
        <w:t>، اغلب در مراحل اوليه رشد و طويل شدن ساقه در زراعت پاييزه</w:t>
      </w:r>
      <w:r>
        <w:rPr>
          <w:rFonts w:asciiTheme="majorBidi" w:hAnsiTheme="majorBidi" w:cs="B Nazanin" w:hint="cs"/>
          <w:sz w:val="24"/>
          <w:szCs w:val="24"/>
          <w:rtl/>
        </w:rPr>
        <w:t xml:space="preserve"> </w:t>
      </w:r>
      <w:r w:rsidRPr="00D74C40">
        <w:rPr>
          <w:rFonts w:asciiTheme="majorBidi" w:hAnsiTheme="majorBidi" w:cs="B Nazanin"/>
          <w:sz w:val="24"/>
          <w:szCs w:val="24"/>
          <w:rtl/>
        </w:rPr>
        <w:t xml:space="preserve">منجر به كاهش عملكرد و جلوگيري از </w:t>
      </w:r>
      <w:r>
        <w:rPr>
          <w:rFonts w:asciiTheme="majorBidi" w:hAnsiTheme="majorBidi" w:cs="B Nazanin" w:hint="cs"/>
          <w:sz w:val="24"/>
          <w:szCs w:val="24"/>
          <w:rtl/>
        </w:rPr>
        <w:t>روند معمول</w:t>
      </w:r>
      <w:r w:rsidRPr="00D74C40">
        <w:rPr>
          <w:rFonts w:asciiTheme="majorBidi" w:hAnsiTheme="majorBidi" w:cs="B Nazanin"/>
          <w:sz w:val="24"/>
          <w:szCs w:val="24"/>
          <w:rtl/>
        </w:rPr>
        <w:t xml:space="preserve"> رشد</w:t>
      </w:r>
      <w:r>
        <w:rPr>
          <w:rFonts w:asciiTheme="majorBidi" w:hAnsiTheme="majorBidi" w:cs="B Nazanin" w:hint="cs"/>
          <w:sz w:val="24"/>
          <w:szCs w:val="24"/>
          <w:rtl/>
        </w:rPr>
        <w:t>ی</w:t>
      </w:r>
      <w:r w:rsidRPr="00D74C40">
        <w:rPr>
          <w:rFonts w:asciiTheme="majorBidi" w:hAnsiTheme="majorBidi" w:cs="B Nazanin"/>
          <w:sz w:val="24"/>
          <w:szCs w:val="24"/>
          <w:rtl/>
        </w:rPr>
        <w:t xml:space="preserve"> در كشت بهاره </w:t>
      </w:r>
      <w:r>
        <w:rPr>
          <w:rFonts w:asciiTheme="majorBidi" w:hAnsiTheme="majorBidi" w:cs="B Nazanin" w:hint="cs"/>
          <w:sz w:val="24"/>
          <w:szCs w:val="24"/>
          <w:rtl/>
        </w:rPr>
        <w:t>آن</w:t>
      </w:r>
      <w:r w:rsidRPr="00D74C40">
        <w:rPr>
          <w:rFonts w:asciiTheme="majorBidi" w:hAnsiTheme="majorBidi" w:cs="B Nazanin"/>
          <w:sz w:val="24"/>
          <w:szCs w:val="24"/>
          <w:rtl/>
        </w:rPr>
        <w:t xml:space="preserve"> مي گردد.</w:t>
      </w:r>
      <w:r>
        <w:rPr>
          <w:rFonts w:asciiTheme="majorBidi" w:hAnsiTheme="majorBidi" w:cs="B Nazanin" w:hint="cs"/>
          <w:sz w:val="24"/>
          <w:szCs w:val="24"/>
          <w:rtl/>
        </w:rPr>
        <w:t xml:space="preserve"> </w:t>
      </w:r>
      <w:r w:rsidRPr="00D74C40">
        <w:rPr>
          <w:rFonts w:asciiTheme="majorBidi" w:hAnsiTheme="majorBidi" w:cs="B Nazanin"/>
          <w:sz w:val="24"/>
          <w:szCs w:val="24"/>
          <w:rtl/>
        </w:rPr>
        <w:t>علف</w:t>
      </w:r>
      <w:r>
        <w:rPr>
          <w:rFonts w:asciiTheme="majorBidi" w:hAnsiTheme="majorBidi" w:cs="B Nazanin" w:hint="cs"/>
          <w:sz w:val="24"/>
          <w:szCs w:val="24"/>
          <w:rtl/>
        </w:rPr>
        <w:t xml:space="preserve"> </w:t>
      </w:r>
      <w:r w:rsidRPr="00D74C40">
        <w:rPr>
          <w:rFonts w:asciiTheme="majorBidi" w:hAnsiTheme="majorBidi" w:cs="B Nazanin"/>
          <w:sz w:val="24"/>
          <w:szCs w:val="24"/>
          <w:rtl/>
        </w:rPr>
        <w:t xml:space="preserve">هاي هرز </w:t>
      </w:r>
      <w:r>
        <w:rPr>
          <w:rFonts w:asciiTheme="majorBidi" w:hAnsiTheme="majorBidi" w:cs="B Nazanin" w:hint="cs"/>
          <w:sz w:val="24"/>
          <w:szCs w:val="24"/>
          <w:rtl/>
        </w:rPr>
        <w:t>با ارتفاع بالا</w:t>
      </w:r>
      <w:r w:rsidRPr="00D74C40">
        <w:rPr>
          <w:rFonts w:asciiTheme="majorBidi" w:hAnsiTheme="majorBidi" w:cs="B Nazanin"/>
          <w:sz w:val="24"/>
          <w:szCs w:val="24"/>
          <w:rtl/>
        </w:rPr>
        <w:t xml:space="preserve"> و گونه هاي متحمل مشكلات بيشتري را در </w:t>
      </w:r>
      <w:r>
        <w:rPr>
          <w:rFonts w:asciiTheme="majorBidi" w:hAnsiTheme="majorBidi" w:cs="B Nazanin" w:hint="cs"/>
          <w:sz w:val="24"/>
          <w:szCs w:val="24"/>
          <w:rtl/>
        </w:rPr>
        <w:t xml:space="preserve"> گیاه </w:t>
      </w:r>
      <w:r w:rsidRPr="00D74C40">
        <w:rPr>
          <w:rFonts w:asciiTheme="majorBidi" w:hAnsiTheme="majorBidi" w:cs="B Nazanin"/>
          <w:sz w:val="24"/>
          <w:szCs w:val="24"/>
          <w:rtl/>
        </w:rPr>
        <w:t xml:space="preserve">گندم ايجاد </w:t>
      </w:r>
      <w:r>
        <w:rPr>
          <w:rFonts w:asciiTheme="majorBidi" w:hAnsiTheme="majorBidi" w:cs="B Nazanin" w:hint="cs"/>
          <w:sz w:val="24"/>
          <w:szCs w:val="24"/>
          <w:rtl/>
        </w:rPr>
        <w:t>کرده و</w:t>
      </w:r>
      <w:r w:rsidRPr="00D74C40">
        <w:rPr>
          <w:rFonts w:asciiTheme="majorBidi" w:hAnsiTheme="majorBidi" w:cs="B Nazanin"/>
          <w:sz w:val="24"/>
          <w:szCs w:val="24"/>
          <w:rtl/>
        </w:rPr>
        <w:t xml:space="preserve"> باعث كاهش سطح برگ</w:t>
      </w:r>
      <w:r>
        <w:rPr>
          <w:rFonts w:asciiTheme="majorBidi" w:hAnsiTheme="majorBidi" w:cs="B Nazanin" w:hint="cs"/>
          <w:sz w:val="24"/>
          <w:szCs w:val="24"/>
          <w:rtl/>
        </w:rPr>
        <w:t xml:space="preserve"> گندم و همچنین</w:t>
      </w:r>
      <w:r w:rsidRPr="00D74C40">
        <w:rPr>
          <w:rFonts w:asciiTheme="majorBidi" w:hAnsiTheme="majorBidi" w:cs="B Nazanin"/>
          <w:sz w:val="24"/>
          <w:szCs w:val="24"/>
          <w:rtl/>
        </w:rPr>
        <w:t xml:space="preserve"> </w:t>
      </w:r>
      <w:r>
        <w:rPr>
          <w:rFonts w:asciiTheme="majorBidi" w:hAnsiTheme="majorBidi" w:cs="B Nazanin" w:hint="cs"/>
          <w:sz w:val="24"/>
          <w:szCs w:val="24"/>
          <w:rtl/>
        </w:rPr>
        <w:t>عملکرد آن</w:t>
      </w:r>
      <w:r w:rsidRPr="00D74C40">
        <w:rPr>
          <w:rFonts w:asciiTheme="majorBidi" w:hAnsiTheme="majorBidi" w:cs="B Nazanin"/>
          <w:sz w:val="24"/>
          <w:szCs w:val="24"/>
          <w:rtl/>
        </w:rPr>
        <w:t xml:space="preserve"> می گردد. </w:t>
      </w:r>
      <w:r>
        <w:rPr>
          <w:rFonts w:asciiTheme="majorBidi" w:hAnsiTheme="majorBidi" w:cs="B Nazanin" w:hint="cs"/>
          <w:sz w:val="24"/>
          <w:szCs w:val="24"/>
          <w:rtl/>
        </w:rPr>
        <w:t xml:space="preserve">به </w:t>
      </w:r>
      <w:r w:rsidRPr="00D74C40">
        <w:rPr>
          <w:rFonts w:asciiTheme="majorBidi" w:hAnsiTheme="majorBidi" w:cs="B Nazanin"/>
          <w:sz w:val="24"/>
          <w:szCs w:val="24"/>
          <w:rtl/>
        </w:rPr>
        <w:t>علاوه</w:t>
      </w:r>
      <w:r>
        <w:rPr>
          <w:rFonts w:asciiTheme="majorBidi" w:hAnsiTheme="majorBidi" w:cs="B Nazanin" w:hint="cs"/>
          <w:sz w:val="24"/>
          <w:szCs w:val="24"/>
          <w:rtl/>
        </w:rPr>
        <w:t xml:space="preserve"> در کشت پائیزه  گندم ، که </w:t>
      </w:r>
      <w:r w:rsidRPr="00D74C40">
        <w:rPr>
          <w:rFonts w:asciiTheme="majorBidi" w:hAnsiTheme="majorBidi" w:cs="B Nazanin"/>
          <w:sz w:val="24"/>
          <w:szCs w:val="24"/>
          <w:rtl/>
        </w:rPr>
        <w:t>دوره استقرار طولاني پيش ا</w:t>
      </w:r>
      <w:r>
        <w:rPr>
          <w:rFonts w:asciiTheme="majorBidi" w:hAnsiTheme="majorBidi" w:cs="B Nazanin"/>
          <w:sz w:val="24"/>
          <w:szCs w:val="24"/>
          <w:rtl/>
        </w:rPr>
        <w:t>ز رشد سريع گياه در بهار مي باشد</w:t>
      </w:r>
      <w:r>
        <w:rPr>
          <w:rFonts w:asciiTheme="majorBidi" w:hAnsiTheme="majorBidi" w:cs="B Nazanin" w:hint="cs"/>
          <w:sz w:val="24"/>
          <w:szCs w:val="24"/>
          <w:rtl/>
        </w:rPr>
        <w:t xml:space="preserve">، </w:t>
      </w:r>
      <w:r w:rsidRPr="00D74C40">
        <w:rPr>
          <w:rFonts w:asciiTheme="majorBidi" w:hAnsiTheme="majorBidi" w:cs="B Nazanin"/>
          <w:sz w:val="24"/>
          <w:szCs w:val="24"/>
          <w:rtl/>
        </w:rPr>
        <w:t>هر علف هرزي كه همزمان با محصول سبز شده</w:t>
      </w:r>
      <w:r>
        <w:rPr>
          <w:rFonts w:asciiTheme="majorBidi" w:hAnsiTheme="majorBidi" w:cs="B Nazanin" w:hint="cs"/>
          <w:sz w:val="24"/>
          <w:szCs w:val="24"/>
          <w:rtl/>
        </w:rPr>
        <w:t>،</w:t>
      </w:r>
      <w:r w:rsidRPr="00D74C40">
        <w:rPr>
          <w:rFonts w:asciiTheme="majorBidi" w:hAnsiTheme="majorBidi" w:cs="B Nazanin"/>
          <w:sz w:val="24"/>
          <w:szCs w:val="24"/>
          <w:rtl/>
        </w:rPr>
        <w:t xml:space="preserve"> در اين </w:t>
      </w:r>
      <w:r>
        <w:rPr>
          <w:rFonts w:asciiTheme="majorBidi" w:hAnsiTheme="majorBidi" w:cs="B Nazanin" w:hint="cs"/>
          <w:sz w:val="24"/>
          <w:szCs w:val="24"/>
          <w:rtl/>
        </w:rPr>
        <w:t>بازه زمانی</w:t>
      </w:r>
      <w:r w:rsidRPr="00D74C40">
        <w:rPr>
          <w:rFonts w:asciiTheme="majorBidi" w:hAnsiTheme="majorBidi" w:cs="B Nazanin"/>
          <w:sz w:val="24"/>
          <w:szCs w:val="24"/>
          <w:rtl/>
        </w:rPr>
        <w:t xml:space="preserve"> به سرعت رشد </w:t>
      </w:r>
      <w:r>
        <w:rPr>
          <w:rFonts w:asciiTheme="majorBidi" w:hAnsiTheme="majorBidi" w:cs="B Nazanin" w:hint="cs"/>
          <w:sz w:val="24"/>
          <w:szCs w:val="24"/>
          <w:rtl/>
        </w:rPr>
        <w:t xml:space="preserve">نمود و </w:t>
      </w:r>
      <w:r w:rsidRPr="00D74C40">
        <w:rPr>
          <w:rFonts w:asciiTheme="majorBidi" w:hAnsiTheme="majorBidi" w:cs="B Nazanin"/>
          <w:sz w:val="24"/>
          <w:szCs w:val="24"/>
          <w:rtl/>
        </w:rPr>
        <w:t xml:space="preserve">مي تواند </w:t>
      </w:r>
      <w:r>
        <w:rPr>
          <w:rFonts w:asciiTheme="majorBidi" w:hAnsiTheme="majorBidi" w:cs="B Nazanin" w:hint="cs"/>
          <w:sz w:val="24"/>
          <w:szCs w:val="24"/>
          <w:rtl/>
        </w:rPr>
        <w:t>موجبات</w:t>
      </w:r>
      <w:r w:rsidRPr="00D74C40">
        <w:rPr>
          <w:rFonts w:asciiTheme="majorBidi" w:hAnsiTheme="majorBidi" w:cs="B Nazanin"/>
          <w:sz w:val="24"/>
          <w:szCs w:val="24"/>
          <w:rtl/>
        </w:rPr>
        <w:t xml:space="preserve"> كاهش </w:t>
      </w:r>
      <w:r>
        <w:rPr>
          <w:rFonts w:asciiTheme="majorBidi" w:hAnsiTheme="majorBidi" w:cs="B Nazanin" w:hint="cs"/>
          <w:sz w:val="24"/>
          <w:szCs w:val="24"/>
          <w:rtl/>
        </w:rPr>
        <w:t>شدید</w:t>
      </w:r>
      <w:r w:rsidRPr="00D74C40">
        <w:rPr>
          <w:rFonts w:asciiTheme="majorBidi" w:hAnsiTheme="majorBidi" w:cs="B Nazanin"/>
          <w:sz w:val="24"/>
          <w:szCs w:val="24"/>
          <w:rtl/>
        </w:rPr>
        <w:t xml:space="preserve"> </w:t>
      </w:r>
      <w:r>
        <w:rPr>
          <w:rFonts w:asciiTheme="majorBidi" w:hAnsiTheme="majorBidi" w:cs="B Nazanin" w:hint="cs"/>
          <w:sz w:val="24"/>
          <w:szCs w:val="24"/>
          <w:rtl/>
        </w:rPr>
        <w:t xml:space="preserve">توان گیاه </w:t>
      </w:r>
      <w:r w:rsidRPr="00D74C40">
        <w:rPr>
          <w:rFonts w:asciiTheme="majorBidi" w:hAnsiTheme="majorBidi" w:cs="B Nazanin"/>
          <w:sz w:val="24"/>
          <w:szCs w:val="24"/>
          <w:rtl/>
        </w:rPr>
        <w:t xml:space="preserve">براي زمستان گذراني </w:t>
      </w:r>
      <w:r>
        <w:rPr>
          <w:rFonts w:asciiTheme="majorBidi" w:hAnsiTheme="majorBidi" w:cs="B Nazanin" w:hint="cs"/>
          <w:sz w:val="24"/>
          <w:szCs w:val="24"/>
          <w:rtl/>
        </w:rPr>
        <w:t>شود</w:t>
      </w:r>
      <w:r w:rsidRPr="00D74C40">
        <w:rPr>
          <w:rFonts w:asciiTheme="majorBidi" w:hAnsiTheme="majorBidi" w:cs="B Nazanin"/>
          <w:sz w:val="24"/>
          <w:szCs w:val="24"/>
          <w:rtl/>
        </w:rPr>
        <w:t>. در چنين شرايطي لازم است، كنترل علف</w:t>
      </w:r>
      <w:r>
        <w:rPr>
          <w:rFonts w:asciiTheme="majorBidi" w:hAnsiTheme="majorBidi" w:cs="B Nazanin" w:hint="cs"/>
          <w:sz w:val="24"/>
          <w:szCs w:val="24"/>
          <w:rtl/>
        </w:rPr>
        <w:t xml:space="preserve"> </w:t>
      </w:r>
      <w:r w:rsidRPr="00D74C40">
        <w:rPr>
          <w:rFonts w:asciiTheme="majorBidi" w:hAnsiTheme="majorBidi" w:cs="B Nazanin"/>
          <w:sz w:val="24"/>
          <w:szCs w:val="24"/>
          <w:rtl/>
        </w:rPr>
        <w:t xml:space="preserve">هاي هرز بخصوص در ابتداي فصل رشد انجام گيرد. حضور علف‌هاي هرز سبز در محصول در </w:t>
      </w:r>
      <w:r>
        <w:rPr>
          <w:rFonts w:asciiTheme="majorBidi" w:hAnsiTheme="majorBidi" w:cs="B Nazanin" w:hint="cs"/>
          <w:sz w:val="24"/>
          <w:szCs w:val="24"/>
          <w:rtl/>
        </w:rPr>
        <w:t>پیش از</w:t>
      </w:r>
      <w:r w:rsidRPr="00D74C40">
        <w:rPr>
          <w:rFonts w:asciiTheme="majorBidi" w:hAnsiTheme="majorBidi" w:cs="B Nazanin"/>
          <w:sz w:val="24"/>
          <w:szCs w:val="24"/>
          <w:rtl/>
        </w:rPr>
        <w:t xml:space="preserve"> برداشت</w:t>
      </w:r>
      <w:r>
        <w:rPr>
          <w:rFonts w:asciiTheme="majorBidi" w:hAnsiTheme="majorBidi" w:cs="B Nazanin" w:hint="cs"/>
          <w:sz w:val="24"/>
          <w:szCs w:val="24"/>
          <w:rtl/>
        </w:rPr>
        <w:t xml:space="preserve"> و یا همزمان با آن</w:t>
      </w:r>
      <w:r w:rsidRPr="00D74C40">
        <w:rPr>
          <w:rFonts w:asciiTheme="majorBidi" w:hAnsiTheme="majorBidi" w:cs="B Nazanin"/>
          <w:sz w:val="24"/>
          <w:szCs w:val="24"/>
          <w:rtl/>
        </w:rPr>
        <w:t xml:space="preserve"> ، ممكن است باعث به تاخير افتادن و كاهش كارآيي عمليات برداشت، افزايش هزينه هاي خشك كردن، انبارداري، جابجايي و بوجاري بذر شود. همچنين علف‌هاي هرز مي توانند ميزبان قارچ‌هاي مولد بيماري روي گندم باشند. بنابراين با توجه به اثرات نامطلوب علف‌هاي هرز از مراحل ابتدايي رشد تا مرحله رسيدگي</w:t>
      </w:r>
      <w:r>
        <w:rPr>
          <w:rFonts w:asciiTheme="majorBidi" w:hAnsiTheme="majorBidi" w:cs="B Nazanin" w:hint="cs"/>
          <w:sz w:val="24"/>
          <w:szCs w:val="24"/>
          <w:rtl/>
        </w:rPr>
        <w:t xml:space="preserve"> شود</w:t>
      </w:r>
      <w:r w:rsidRPr="00D74C40">
        <w:rPr>
          <w:rFonts w:asciiTheme="majorBidi" w:hAnsiTheme="majorBidi" w:cs="B Nazanin"/>
          <w:sz w:val="24"/>
          <w:szCs w:val="24"/>
          <w:rtl/>
        </w:rPr>
        <w:t xml:space="preserve">، </w:t>
      </w:r>
      <w:r>
        <w:rPr>
          <w:rFonts w:asciiTheme="majorBidi" w:hAnsiTheme="majorBidi" w:cs="B Nazanin" w:hint="cs"/>
          <w:sz w:val="24"/>
          <w:szCs w:val="24"/>
          <w:rtl/>
        </w:rPr>
        <w:t xml:space="preserve"> از این رو</w:t>
      </w:r>
      <w:r w:rsidRPr="00D74C40">
        <w:rPr>
          <w:rFonts w:asciiTheme="majorBidi" w:hAnsiTheme="majorBidi" w:cs="B Nazanin"/>
          <w:sz w:val="24"/>
          <w:szCs w:val="24"/>
          <w:rtl/>
        </w:rPr>
        <w:t>كنترل علف‌هاي هرز از اهميت خاصي برخورداراست. در دنيا هنوز از روش‌هاي مختلف زراعي (مانند تناوب، زمان كاشت، شخم برگردان مديريت بين رديف‌هاي كاشت محصول، واگذاشتن بستر بذر و وجين دستي و مكانيكي) و بخصوص علف‌كش ها (در سطح وسيع) براي كنترل علف‌هاي هرز استفاده مي‌شود (واندمیرو همكاران، 1989).</w:t>
      </w:r>
    </w:p>
    <w:p w:rsidR="009C45D3" w:rsidRPr="00D74C40" w:rsidRDefault="009C45D3" w:rsidP="009C45D3">
      <w:pPr>
        <w:spacing w:after="0"/>
        <w:ind w:firstLine="720"/>
        <w:jc w:val="both"/>
        <w:rPr>
          <w:rFonts w:asciiTheme="majorBidi" w:hAnsiTheme="majorBidi" w:cs="B Nazanin"/>
          <w:sz w:val="24"/>
          <w:szCs w:val="24"/>
          <w:rtl/>
        </w:rPr>
      </w:pPr>
      <w:r w:rsidRPr="00D74C40">
        <w:rPr>
          <w:rFonts w:asciiTheme="majorBidi" w:hAnsiTheme="majorBidi" w:cs="B Nazanin"/>
          <w:sz w:val="24"/>
          <w:szCs w:val="24"/>
          <w:rtl/>
        </w:rPr>
        <w:t>با توجه به آلودگي هاي زيست محيطي ناشي از مصرف زياد علف‌كش ها امروزه روش‌هاي مديريت زراعي و تلفيقي مانند استفاده از نظامهاي چندكشتي مي تواند راهگشا باشد.گياه گندم در برنامه هاي توسعه كشاورزي كشور در حال حاضر از جايگاه خاص برخورداراست. از سوي ديگر علف‌هاي هرز يكي از عوامل محدود كننده رشد وتوسعه كاشت گندم در كشور و منطقه مي باشد. در اين راستا كشت مخلوط بعنوان يكي از روشهاي موثر در كنترل علفهاي هرز و افزايش كارايي مزرعه مي تواند مورد نظر قرار گيرد( قمر و همکاران،1999)</w:t>
      </w:r>
    </w:p>
    <w:p w:rsidR="009C45D3" w:rsidRPr="00D74C40" w:rsidRDefault="009C45D3" w:rsidP="009C45D3">
      <w:pPr>
        <w:spacing w:after="0"/>
        <w:ind w:firstLine="720"/>
        <w:jc w:val="both"/>
        <w:rPr>
          <w:rFonts w:asciiTheme="majorBidi" w:hAnsiTheme="majorBidi" w:cs="B Nazanin"/>
          <w:sz w:val="24"/>
          <w:szCs w:val="24"/>
          <w:rtl/>
        </w:rPr>
      </w:pPr>
      <w:r w:rsidRPr="00D74C40">
        <w:rPr>
          <w:rFonts w:asciiTheme="majorBidi" w:hAnsiTheme="majorBidi" w:cs="B Nazanin"/>
          <w:sz w:val="24"/>
          <w:szCs w:val="24"/>
          <w:rtl/>
        </w:rPr>
        <w:t xml:space="preserve">به منظور انتخاب گياه  همراه در تركيب مخلوط گندم بررسيها ي اوليه در شرايط منطقه نشان داد كه ويژگيهاي زراعي گياه باقلا داراي مزايايي است. از اين رو در اين طرح پژوهشي دو گياه گندم و باقلا با توجه به ويژگيهايي كه دارند جهت ايجاد نظام كشت مخلوط در منطقه انتخاب شدند. انتظار مي رود با تعيين بهترين تيمار و تركيب مخلوط محدوديتهاي موجود در كاشت گندم بصورت تك كشتي ( خالص) كاهش يافته و ضمناً ارزيابي كارآيي كشت مخلوط از نظر نسبت برابري زمين، تعيين رابطة عملكرد </w:t>
      </w:r>
      <w:r w:rsidRPr="00D74C40">
        <w:rPr>
          <w:rFonts w:ascii="Times New Roman" w:hAnsi="Times New Roman" w:cs="Times New Roman" w:hint="cs"/>
          <w:sz w:val="24"/>
          <w:szCs w:val="24"/>
          <w:rtl/>
        </w:rPr>
        <w:t>–</w:t>
      </w:r>
      <w:r w:rsidRPr="00D74C40">
        <w:rPr>
          <w:rFonts w:asciiTheme="majorBidi" w:hAnsiTheme="majorBidi" w:cs="B Nazanin"/>
          <w:sz w:val="24"/>
          <w:szCs w:val="24"/>
          <w:rtl/>
        </w:rPr>
        <w:t xml:space="preserve"> تراكم كشت هاي خالص و مخلوط و چگونگي قابليت رقابت دو گياه مورد بررسي قرار گيرد.</w:t>
      </w:r>
    </w:p>
    <w:p w:rsidR="009C45D3" w:rsidRPr="00D74C40" w:rsidRDefault="009C45D3" w:rsidP="009C45D3">
      <w:pPr>
        <w:spacing w:after="0"/>
        <w:jc w:val="both"/>
        <w:rPr>
          <w:rFonts w:asciiTheme="majorBidi" w:hAnsiTheme="majorBidi" w:cs="B Nazanin"/>
          <w:sz w:val="24"/>
          <w:szCs w:val="24"/>
          <w:rtl/>
        </w:rPr>
      </w:pPr>
    </w:p>
    <w:p w:rsidR="009C45D3" w:rsidRPr="009C45D3" w:rsidRDefault="009C45D3" w:rsidP="009C45D3">
      <w:pPr>
        <w:pStyle w:val="ListParagraph"/>
        <w:numPr>
          <w:ilvl w:val="0"/>
          <w:numId w:val="3"/>
        </w:numPr>
        <w:spacing w:after="0"/>
        <w:jc w:val="both"/>
        <w:rPr>
          <w:rFonts w:asciiTheme="majorBidi" w:hAnsiTheme="majorBidi" w:cs="B Nazanin"/>
          <w:b/>
          <w:bCs/>
          <w:sz w:val="28"/>
          <w:szCs w:val="28"/>
          <w:rtl/>
        </w:rPr>
      </w:pPr>
      <w:r w:rsidRPr="009C45D3">
        <w:rPr>
          <w:rFonts w:asciiTheme="majorBidi" w:hAnsiTheme="majorBidi" w:cs="B Nazanin"/>
          <w:b/>
          <w:bCs/>
          <w:sz w:val="28"/>
          <w:szCs w:val="28"/>
          <w:rtl/>
        </w:rPr>
        <w:t>مباني كشت مخلوط</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نياز به توليد مواد غذايي بيشتر يكي از مشكلات جوامع بشري بشمار مي‌‌آيد. نظر به اينكه، امكان افزايش سطح قابل كشت محدود مي‌باشد (آناندردي و همكاران،1980). متخصصين توسعه كشاورزي به استراتژي‌هاي كه منجر به استفاده بيشتر و بهينه از زمين و افزايش توليد شوند، توجه دارند(كالاون و همكاران، 1988). </w:t>
      </w:r>
    </w:p>
    <w:p w:rsidR="009C45D3" w:rsidRPr="00D74C40" w:rsidRDefault="009C45D3" w:rsidP="009C45D3">
      <w:pPr>
        <w:spacing w:after="0"/>
        <w:ind w:firstLine="567"/>
        <w:jc w:val="both"/>
        <w:rPr>
          <w:rFonts w:asciiTheme="majorBidi" w:hAnsiTheme="majorBidi" w:cs="B Nazanin"/>
          <w:sz w:val="24"/>
          <w:szCs w:val="24"/>
        </w:rPr>
      </w:pPr>
      <w:r w:rsidRPr="00D74C40">
        <w:rPr>
          <w:rFonts w:asciiTheme="majorBidi" w:hAnsiTheme="majorBidi" w:cs="B Nazanin"/>
          <w:sz w:val="24"/>
          <w:szCs w:val="24"/>
          <w:rtl/>
        </w:rPr>
        <w:t>يكي از اين راهكارها، عبارت از تحقيق بر روي انواع نظام‌هاي چند كشتي</w:t>
      </w:r>
      <w:r w:rsidRPr="00D74C40">
        <w:rPr>
          <w:rStyle w:val="FootnoteReference"/>
          <w:rFonts w:asciiTheme="majorBidi" w:hAnsiTheme="majorBidi" w:cs="B Nazanin"/>
          <w:sz w:val="24"/>
          <w:szCs w:val="24"/>
          <w:rtl/>
        </w:rPr>
        <w:footnoteReference w:id="1"/>
      </w:r>
      <w:r w:rsidRPr="00D74C40">
        <w:rPr>
          <w:rFonts w:asciiTheme="majorBidi" w:hAnsiTheme="majorBidi" w:cs="B Nazanin"/>
          <w:sz w:val="24"/>
          <w:szCs w:val="24"/>
          <w:rtl/>
        </w:rPr>
        <w:t xml:space="preserve"> مي‌باشد كه توليد بيشتر در واحد سطح و زمان را امكان پذير مي‌سازد (ماندالم و همكاران 1996). شايد بتوان نظام‌هاي چند كشتي را از اولين انواع كشاورزي سازمان يافته به شمار آورد. اين نظام‌ها كه اغلب توسط كشاورزان خرده پا در كشورهاي در حال توسعه</w:t>
      </w:r>
      <w:r w:rsidRPr="00D74C40">
        <w:rPr>
          <w:rStyle w:val="FootnoteReference"/>
          <w:rFonts w:asciiTheme="majorBidi" w:hAnsiTheme="majorBidi" w:cs="B Nazanin"/>
          <w:sz w:val="24"/>
          <w:szCs w:val="24"/>
          <w:rtl/>
        </w:rPr>
        <w:footnoteReference w:id="2"/>
      </w:r>
      <w:r w:rsidRPr="00D74C40">
        <w:rPr>
          <w:rFonts w:asciiTheme="majorBidi" w:hAnsiTheme="majorBidi" w:cs="B Nazanin"/>
          <w:sz w:val="24"/>
          <w:szCs w:val="24"/>
          <w:rtl/>
        </w:rPr>
        <w:t xml:space="preserve"> مورد استفاده قرار مي‌گيرند، اساس نظام‌هاي سنتي كشاورزي را تشكيل مي‌دهند (فرانسيس ، 1986 ؛ بيكر ، 1978) . از آنجايي كه در اين نظام‌ها از منابع محيطي با كارآيي بالا استفاده مي‌گردد، محقيقين در كشورهاي پيشرفته نيز همانند كشورهاي در حال توسعه كاربرد و تحقيق </w:t>
      </w:r>
      <w:r w:rsidRPr="00D74C40">
        <w:rPr>
          <w:rFonts w:asciiTheme="majorBidi" w:hAnsiTheme="majorBidi" w:cs="B Nazanin"/>
          <w:sz w:val="24"/>
          <w:szCs w:val="24"/>
          <w:rtl/>
        </w:rPr>
        <w:lastRenderedPageBreak/>
        <w:t xml:space="preserve">در زمينه اين نظام‌ها توجه خاصي دارند (ويلي و اوسیرو، 1972؛ ريس، 1986). توجه بوم شناسان به اين نظام‌ها به علت ساختاري آنها به بوم نظام‌هاي طبيعي از نظر تنوع گونه اي و پايداري زيستي است. متخصصين زراعت و فيزيولوژيست‌ها استفاده بهينه از منابع و عوامل محيطي را در طول بخش بيشتري از سال، مهم‌ترين دليل مطالعه اين نظام‌ها مي‌دانند و اقتصاددانان كه به پايداري توليد و درآمد خانوار توجه دارند، تنوع زيستي نظام‌هاي چند كشتي را عامل مهمي در تعديل در آمد ساليانه خانوار قلمداد مي‌كنند. جامعه شناسان نيز با تداوم جستجوي خود در مورد درك رشته‌هايي كه مردم و اهداف وآنها را با قابليت هاي محيط پيوند مي‌دهند، در زمينه نيل به اين اهداف آنان را ياري مي‌كنند (فرانسيس، 1986). </w:t>
      </w:r>
    </w:p>
    <w:p w:rsidR="009C45D3" w:rsidRPr="009C45D3" w:rsidRDefault="009C45D3" w:rsidP="009C45D3">
      <w:pPr>
        <w:pStyle w:val="ListParagraph"/>
        <w:numPr>
          <w:ilvl w:val="0"/>
          <w:numId w:val="3"/>
        </w:numPr>
        <w:spacing w:after="0"/>
        <w:jc w:val="both"/>
        <w:rPr>
          <w:rFonts w:asciiTheme="majorBidi" w:hAnsiTheme="majorBidi" w:cs="B Nazanin"/>
          <w:b/>
          <w:bCs/>
          <w:sz w:val="28"/>
          <w:szCs w:val="28"/>
          <w:rtl/>
        </w:rPr>
      </w:pPr>
      <w:r w:rsidRPr="009C45D3">
        <w:rPr>
          <w:rFonts w:asciiTheme="majorBidi" w:hAnsiTheme="majorBidi" w:cs="B Nazanin"/>
          <w:b/>
          <w:bCs/>
          <w:sz w:val="28"/>
          <w:szCs w:val="28"/>
          <w:rtl/>
        </w:rPr>
        <w:t xml:space="preserve">تركيب گياهان مختلف در كشت مخلوط </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در انتخاب نوع گياهان جهت كشت مخلوط از تركيبات مختلفي می‌توان استفاده نمود (قرینه و همکاران،1384). انتخاب و اختصاص گياهان براي چند كشتي به تركيب گياهان، زمان كاشت و الگوي كاشت در هر منطقه متفاوت است و در ارتباط با شرايط آب و هوايي، خاك، توپوگرافي، آب در دسترس، آفات و بيماري‌ها، علف‌هاي هرز و شرايط اقتصادي جامعه بستگي دارد (جينو و جينو، 2001 ). تركيبات گياهان در چند كشتي براساس معيارهايي گروه بندي مي‌شود. برخي از اين معيارها عبارتند از : </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1-در ارتباط با چرخه زندگي : گياه يكساله + گياه يكساله </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2-در ارتباط با نوع محصولات : غلات + بقولات ، بقولات + دانه هاي روغني </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3-در ارتباط با خصوصيات مرفولوژيكي : گياهان بردبار + گياهان حساس ، گياهان قوي + گياهان ضعيف </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1-در ارتباط با عرصه مواد غذايي : گياهان اضافه كننده مواد غذايي + گياهان تخليه كننده مواد غذايي. </w:t>
      </w:r>
    </w:p>
    <w:p w:rsidR="009C45D3"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2-در ارتباط با مبارزه و جلوگيري از علفهاي هرز ، آفات و بيماريها : گياهان حساس+ گياهان مقاوم .</w:t>
      </w:r>
    </w:p>
    <w:p w:rsidR="009C45D3" w:rsidRPr="00D74C40" w:rsidRDefault="009C45D3" w:rsidP="009C45D3">
      <w:pPr>
        <w:spacing w:after="0"/>
        <w:jc w:val="both"/>
        <w:rPr>
          <w:rFonts w:asciiTheme="majorBidi" w:hAnsiTheme="majorBidi" w:cs="B Nazanin"/>
          <w:sz w:val="24"/>
          <w:szCs w:val="24"/>
          <w:rtl/>
        </w:rPr>
      </w:pPr>
    </w:p>
    <w:p w:rsidR="009C45D3" w:rsidRPr="009C45D3" w:rsidRDefault="009C45D3" w:rsidP="009C45D3">
      <w:pPr>
        <w:pStyle w:val="ListParagraph"/>
        <w:numPr>
          <w:ilvl w:val="0"/>
          <w:numId w:val="3"/>
        </w:numPr>
        <w:spacing w:after="0"/>
        <w:jc w:val="both"/>
        <w:rPr>
          <w:rFonts w:asciiTheme="majorBidi" w:hAnsiTheme="majorBidi" w:cs="B Nazanin"/>
          <w:b/>
          <w:bCs/>
          <w:sz w:val="28"/>
          <w:szCs w:val="28"/>
          <w:rtl/>
        </w:rPr>
      </w:pPr>
      <w:r w:rsidRPr="009C45D3">
        <w:rPr>
          <w:rFonts w:asciiTheme="majorBidi" w:hAnsiTheme="majorBidi" w:cs="B Nazanin"/>
          <w:b/>
          <w:bCs/>
          <w:sz w:val="28"/>
          <w:szCs w:val="28"/>
          <w:rtl/>
        </w:rPr>
        <w:t xml:space="preserve"> علفهاي هرز و كنترل آنها در كشت مخلوط</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كشاورزان بطور مداوم در توليد محصولات كشاورزي از گياهان هرز به درد سرمي افتند و به همين دليل در فعاليتهاي زراعي ساليانه از سيستمهاي مختلف شخم و علف كش ها براي كنترل علفهاي هرز استفاده مي شود. بطوريكه علف كش ها 20 تا 30 درصد هزينه را در اغلب كشورها به خود اختصاص مي‌دهد. در كشور كانادا 80 درصد فروش سموم شيميايي به حشره كش ها و علف‌كش‌ها اختصاص دارد كه ارزشي برابر با 1/1 ميليون دلار دارد (بلاك شو و همكاران، </w:t>
      </w:r>
      <w:r w:rsidRPr="00D74C40">
        <w:rPr>
          <w:rFonts w:asciiTheme="majorBidi" w:hAnsiTheme="majorBidi" w:cs="B Nazanin"/>
          <w:sz w:val="24"/>
          <w:szCs w:val="24"/>
        </w:rPr>
        <w:t>a</w:t>
      </w:r>
      <w:r w:rsidRPr="00D74C40">
        <w:rPr>
          <w:rFonts w:asciiTheme="majorBidi" w:hAnsiTheme="majorBidi" w:cs="B Nazanin"/>
          <w:sz w:val="24"/>
          <w:szCs w:val="24"/>
          <w:rtl/>
        </w:rPr>
        <w:t xml:space="preserve"> 2000). وجود علف‌هاي هرز مهم‌ترين عامل محدود كننده توليد بسياري از گياهان زراعي از جمله گندم مي باشد. اثرات نامطلوبي را بر نظام هاي زراعي ايجاد مي نمايد. با توجه به ويژگيهاي گياه گندم و حساسيت آن برخي از اثرات نامطلوب وجود علف هاي هرز در نظام هاي زراعي گندم بشرح ذيل قابل توجه است (عزيزي و همكاران، 1382).</w:t>
      </w:r>
    </w:p>
    <w:p w:rsidR="009C45D3" w:rsidRPr="00D74C40" w:rsidRDefault="009C45D3" w:rsidP="009C45D3">
      <w:pPr>
        <w:numPr>
          <w:ilvl w:val="0"/>
          <w:numId w:val="2"/>
        </w:numPr>
        <w:spacing w:after="0"/>
        <w:jc w:val="both"/>
        <w:rPr>
          <w:rFonts w:asciiTheme="majorBidi" w:hAnsiTheme="majorBidi" w:cs="B Nazanin"/>
          <w:sz w:val="24"/>
          <w:szCs w:val="24"/>
          <w:rtl/>
        </w:rPr>
      </w:pPr>
      <w:r w:rsidRPr="00D74C40">
        <w:rPr>
          <w:rFonts w:asciiTheme="majorBidi" w:hAnsiTheme="majorBidi" w:cs="B Nazanin"/>
          <w:sz w:val="24"/>
          <w:szCs w:val="24"/>
          <w:rtl/>
        </w:rPr>
        <w:t>كميت و كيفيت بذور برداشت شده را كاهش مي دهند.</w:t>
      </w:r>
    </w:p>
    <w:p w:rsidR="009C45D3" w:rsidRPr="00D74C40" w:rsidRDefault="009C45D3" w:rsidP="009C45D3">
      <w:pPr>
        <w:numPr>
          <w:ilvl w:val="0"/>
          <w:numId w:val="2"/>
        </w:numPr>
        <w:spacing w:after="0"/>
        <w:jc w:val="both"/>
        <w:rPr>
          <w:rFonts w:asciiTheme="majorBidi" w:hAnsiTheme="majorBidi" w:cs="B Nazanin"/>
          <w:sz w:val="24"/>
          <w:szCs w:val="24"/>
        </w:rPr>
      </w:pPr>
      <w:r w:rsidRPr="00D74C40">
        <w:rPr>
          <w:rFonts w:asciiTheme="majorBidi" w:hAnsiTheme="majorBidi" w:cs="B Nazanin"/>
          <w:sz w:val="24"/>
          <w:szCs w:val="24"/>
          <w:rtl/>
        </w:rPr>
        <w:t>برداشت را به تاخير انداخته و كارآيي برداشت را تقليل داده.</w:t>
      </w:r>
    </w:p>
    <w:p w:rsidR="009C45D3" w:rsidRPr="00D74C40" w:rsidRDefault="009C45D3" w:rsidP="009C45D3">
      <w:pPr>
        <w:numPr>
          <w:ilvl w:val="0"/>
          <w:numId w:val="2"/>
        </w:numPr>
        <w:spacing w:after="0"/>
        <w:jc w:val="both"/>
        <w:rPr>
          <w:rFonts w:asciiTheme="majorBidi" w:hAnsiTheme="majorBidi" w:cs="B Nazanin"/>
          <w:sz w:val="24"/>
          <w:szCs w:val="24"/>
        </w:rPr>
      </w:pPr>
      <w:r w:rsidRPr="00D74C40">
        <w:rPr>
          <w:rFonts w:asciiTheme="majorBidi" w:hAnsiTheme="majorBidi" w:cs="B Nazanin"/>
          <w:sz w:val="24"/>
          <w:szCs w:val="24"/>
          <w:rtl/>
        </w:rPr>
        <w:t>با آلوده سازي بذر محصول برداشت شده باعث افزايش هزينه هاي خشك كردن، جداسازي، ضايعات ، حمل و نقل بذر و بو جاري آن مي شوند .</w:t>
      </w:r>
    </w:p>
    <w:p w:rsidR="009C45D3" w:rsidRPr="00D74C40" w:rsidRDefault="009C45D3" w:rsidP="009C45D3">
      <w:pPr>
        <w:numPr>
          <w:ilvl w:val="0"/>
          <w:numId w:val="2"/>
        </w:numPr>
        <w:spacing w:after="0"/>
        <w:jc w:val="both"/>
        <w:rPr>
          <w:rFonts w:asciiTheme="majorBidi" w:hAnsiTheme="majorBidi" w:cs="B Nazanin"/>
          <w:sz w:val="24"/>
          <w:szCs w:val="24"/>
        </w:rPr>
      </w:pPr>
      <w:r w:rsidRPr="00D74C40">
        <w:rPr>
          <w:rFonts w:asciiTheme="majorBidi" w:hAnsiTheme="majorBidi" w:cs="B Nazanin"/>
          <w:sz w:val="24"/>
          <w:szCs w:val="24"/>
          <w:rtl/>
        </w:rPr>
        <w:t>در شيوع آفات، بيماريها در گياه گندم و محصول بعدي تاثير گذارمي باشند.</w:t>
      </w:r>
    </w:p>
    <w:p w:rsidR="009C45D3" w:rsidRPr="00D74C40" w:rsidRDefault="009C45D3" w:rsidP="009C45D3">
      <w:pPr>
        <w:numPr>
          <w:ilvl w:val="0"/>
          <w:numId w:val="2"/>
        </w:numPr>
        <w:spacing w:after="0"/>
        <w:jc w:val="both"/>
        <w:rPr>
          <w:rFonts w:asciiTheme="majorBidi" w:hAnsiTheme="majorBidi" w:cs="B Nazanin"/>
          <w:sz w:val="24"/>
          <w:szCs w:val="24"/>
        </w:rPr>
      </w:pPr>
      <w:r w:rsidRPr="00D74C40">
        <w:rPr>
          <w:rFonts w:asciiTheme="majorBidi" w:hAnsiTheme="majorBidi" w:cs="B Nazanin"/>
          <w:sz w:val="24"/>
          <w:szCs w:val="24"/>
          <w:rtl/>
        </w:rPr>
        <w:t>با ريزش بذر خود براي محصول بعدي مشكل ساز شوند .</w:t>
      </w:r>
    </w:p>
    <w:p w:rsidR="009C45D3" w:rsidRPr="00D74C40" w:rsidRDefault="009C45D3" w:rsidP="009C45D3">
      <w:pPr>
        <w:numPr>
          <w:ilvl w:val="0"/>
          <w:numId w:val="2"/>
        </w:numPr>
        <w:spacing w:after="0"/>
        <w:jc w:val="both"/>
        <w:rPr>
          <w:rFonts w:asciiTheme="majorBidi" w:hAnsiTheme="majorBidi" w:cs="B Nazanin"/>
          <w:sz w:val="24"/>
          <w:szCs w:val="24"/>
        </w:rPr>
      </w:pPr>
      <w:r w:rsidRPr="00D74C40">
        <w:rPr>
          <w:rFonts w:asciiTheme="majorBidi" w:hAnsiTheme="majorBidi" w:cs="B Nazanin"/>
          <w:sz w:val="24"/>
          <w:szCs w:val="24"/>
          <w:rtl/>
        </w:rPr>
        <w:t>باعث افزايش عمليات خاك ورزي شوند.</w:t>
      </w:r>
    </w:p>
    <w:p w:rsidR="009C45D3" w:rsidRDefault="009C45D3" w:rsidP="009C45D3">
      <w:pPr>
        <w:spacing w:after="0"/>
        <w:ind w:left="360" w:firstLine="567"/>
        <w:jc w:val="both"/>
        <w:rPr>
          <w:rFonts w:asciiTheme="majorBidi" w:hAnsiTheme="majorBidi" w:cs="B Nazanin"/>
          <w:sz w:val="24"/>
          <w:szCs w:val="24"/>
          <w:rtl/>
        </w:rPr>
      </w:pPr>
      <w:r w:rsidRPr="00D74C40">
        <w:rPr>
          <w:rFonts w:asciiTheme="majorBidi" w:hAnsiTheme="majorBidi" w:cs="B Nazanin"/>
          <w:sz w:val="24"/>
          <w:szCs w:val="24"/>
          <w:rtl/>
        </w:rPr>
        <w:lastRenderedPageBreak/>
        <w:t>موفقيت مديريت علف‌هاي هرز نياز به استفاده از ساده ترين روش هاي كنترل دارد بطوريكه جلوگيري كردن از توليد بذر علف‌هاي هرز، كاهش ظهور علف‌هاي هرز و كم كردن رقابت علف‌هاي هرز با محصول زراعي بويژه در ابتداي فصل رشد از راهكارهاي اساسي محسوب مي‌شود. همچنين با انجام عمليات متنوع زراعي، مديريت علف‌هاي هرز تحت تأثير قرار خواهد گرفت و باعث ايجاد پايداري در شرايط محيطي ( افزايش سلامتي خاك، كاهش فشار آفات و علف‌هاي هرز و افزايش پتانسيل برگشت پذيري ) مي‌گردد.</w:t>
      </w:r>
    </w:p>
    <w:p w:rsidR="009C45D3" w:rsidRPr="00D74C40" w:rsidRDefault="009C45D3" w:rsidP="009C45D3">
      <w:pPr>
        <w:spacing w:after="0"/>
        <w:ind w:left="360" w:firstLine="567"/>
        <w:jc w:val="both"/>
        <w:rPr>
          <w:rFonts w:asciiTheme="majorBidi" w:hAnsiTheme="majorBidi" w:cs="B Nazanin"/>
          <w:sz w:val="24"/>
          <w:szCs w:val="24"/>
          <w:rtl/>
        </w:rPr>
      </w:pPr>
      <w:r w:rsidRPr="00D74C40">
        <w:rPr>
          <w:rFonts w:asciiTheme="majorBidi" w:hAnsiTheme="majorBidi" w:cs="B Nazanin"/>
          <w:sz w:val="24"/>
          <w:szCs w:val="24"/>
          <w:rtl/>
        </w:rPr>
        <w:t>گسترش استفاده از علف‌كش ها و مسايل زيست محيطي و بروز مقاومت گياهان هرز به علف‌كش ها از دلايل بازگشت از كشاورزي كاملاً متكي به علف‌كش‌ها به رهيافتي تلفيقي از روشهاي زراعي در مديريت علف هاي هرز شامل :</w:t>
      </w:r>
    </w:p>
    <w:p w:rsidR="009C45D3" w:rsidRPr="00D74C40" w:rsidRDefault="009C45D3" w:rsidP="009C45D3">
      <w:pPr>
        <w:numPr>
          <w:ilvl w:val="0"/>
          <w:numId w:val="2"/>
        </w:numPr>
        <w:spacing w:after="0"/>
        <w:jc w:val="both"/>
        <w:rPr>
          <w:rFonts w:asciiTheme="majorBidi" w:hAnsiTheme="majorBidi" w:cs="B Nazanin"/>
          <w:sz w:val="24"/>
          <w:szCs w:val="24"/>
          <w:rtl/>
        </w:rPr>
      </w:pPr>
      <w:r w:rsidRPr="00D74C40">
        <w:rPr>
          <w:rFonts w:asciiTheme="majorBidi" w:hAnsiTheme="majorBidi" w:cs="B Nazanin"/>
          <w:sz w:val="24"/>
          <w:szCs w:val="24"/>
          <w:rtl/>
        </w:rPr>
        <w:t>تناوب زراعي (بلاك شو و همكاران، 2003).</w:t>
      </w:r>
    </w:p>
    <w:p w:rsidR="009C45D3" w:rsidRPr="00D74C40" w:rsidRDefault="009C45D3" w:rsidP="009C45D3">
      <w:pPr>
        <w:numPr>
          <w:ilvl w:val="0"/>
          <w:numId w:val="2"/>
        </w:numPr>
        <w:spacing w:after="0"/>
        <w:jc w:val="both"/>
        <w:rPr>
          <w:rFonts w:asciiTheme="majorBidi" w:hAnsiTheme="majorBidi" w:cs="B Nazanin"/>
          <w:sz w:val="24"/>
          <w:szCs w:val="24"/>
        </w:rPr>
      </w:pPr>
      <w:r w:rsidRPr="00D74C40">
        <w:rPr>
          <w:rFonts w:asciiTheme="majorBidi" w:hAnsiTheme="majorBidi" w:cs="B Nazanin"/>
          <w:sz w:val="24"/>
          <w:szCs w:val="24"/>
          <w:rtl/>
        </w:rPr>
        <w:t xml:space="preserve">گياهان پوششي، كودهاي سبز (هاركرو همكاران، </w:t>
      </w:r>
      <w:r w:rsidRPr="00D74C40">
        <w:rPr>
          <w:rFonts w:asciiTheme="majorBidi" w:hAnsiTheme="majorBidi" w:cs="B Nazanin"/>
          <w:sz w:val="24"/>
          <w:szCs w:val="24"/>
        </w:rPr>
        <w:t>b</w:t>
      </w:r>
      <w:r w:rsidRPr="00D74C40">
        <w:rPr>
          <w:rFonts w:asciiTheme="majorBidi" w:hAnsiTheme="majorBidi" w:cs="B Nazanin"/>
          <w:sz w:val="24"/>
          <w:szCs w:val="24"/>
          <w:rtl/>
        </w:rPr>
        <w:t xml:space="preserve"> 2003).</w:t>
      </w:r>
    </w:p>
    <w:p w:rsidR="009C45D3" w:rsidRPr="00D74C40" w:rsidRDefault="009C45D3" w:rsidP="009C45D3">
      <w:pPr>
        <w:numPr>
          <w:ilvl w:val="0"/>
          <w:numId w:val="2"/>
        </w:numPr>
        <w:spacing w:after="0"/>
        <w:jc w:val="both"/>
        <w:rPr>
          <w:rFonts w:asciiTheme="majorBidi" w:hAnsiTheme="majorBidi" w:cs="B Nazanin"/>
          <w:sz w:val="24"/>
          <w:szCs w:val="24"/>
        </w:rPr>
      </w:pPr>
      <w:r w:rsidRPr="00D74C40">
        <w:rPr>
          <w:rFonts w:asciiTheme="majorBidi" w:hAnsiTheme="majorBidi" w:cs="B Nazanin"/>
          <w:sz w:val="24"/>
          <w:szCs w:val="24"/>
          <w:rtl/>
        </w:rPr>
        <w:t>كشت مخلوط (دركسون و همكاران، 2002).</w:t>
      </w:r>
    </w:p>
    <w:p w:rsidR="009C45D3" w:rsidRPr="00D74C40" w:rsidRDefault="009C45D3" w:rsidP="009C45D3">
      <w:pPr>
        <w:numPr>
          <w:ilvl w:val="0"/>
          <w:numId w:val="2"/>
        </w:numPr>
        <w:spacing w:after="0"/>
        <w:jc w:val="both"/>
        <w:rPr>
          <w:rFonts w:asciiTheme="majorBidi" w:hAnsiTheme="majorBidi" w:cs="B Nazanin"/>
          <w:sz w:val="24"/>
          <w:szCs w:val="24"/>
        </w:rPr>
      </w:pPr>
      <w:r w:rsidRPr="00D74C40">
        <w:rPr>
          <w:rFonts w:asciiTheme="majorBidi" w:hAnsiTheme="majorBidi" w:cs="B Nazanin"/>
          <w:sz w:val="24"/>
          <w:szCs w:val="24"/>
          <w:rtl/>
        </w:rPr>
        <w:t xml:space="preserve">گونه هاي گياهي و ارقام ، ميزان بذر و الگوهاي كاشت (هاركروهمكاران، </w:t>
      </w:r>
      <w:r w:rsidRPr="00D74C40">
        <w:rPr>
          <w:rFonts w:asciiTheme="majorBidi" w:hAnsiTheme="majorBidi" w:cs="B Nazanin"/>
          <w:sz w:val="24"/>
          <w:szCs w:val="24"/>
        </w:rPr>
        <w:t>a</w:t>
      </w:r>
      <w:r>
        <w:rPr>
          <w:rFonts w:asciiTheme="majorBidi" w:hAnsiTheme="majorBidi" w:cs="B Nazanin"/>
          <w:sz w:val="24"/>
          <w:szCs w:val="24"/>
          <w:rtl/>
        </w:rPr>
        <w:t>2003</w:t>
      </w:r>
      <w:r w:rsidRPr="00D74C40">
        <w:rPr>
          <w:rFonts w:asciiTheme="majorBidi" w:hAnsiTheme="majorBidi" w:cs="B Nazanin"/>
          <w:sz w:val="24"/>
          <w:szCs w:val="24"/>
          <w:rtl/>
        </w:rPr>
        <w:t>).</w:t>
      </w:r>
    </w:p>
    <w:p w:rsidR="009C45D3" w:rsidRPr="00D74C40" w:rsidRDefault="009C45D3" w:rsidP="009C45D3">
      <w:pPr>
        <w:numPr>
          <w:ilvl w:val="0"/>
          <w:numId w:val="2"/>
        </w:num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و همچنين شخم برگردان و مبارزه شيميايي مي باشد (عزيزي، 1383؛ بلاك شو و همكاران، </w:t>
      </w:r>
      <w:r w:rsidRPr="00D74C40">
        <w:rPr>
          <w:rFonts w:asciiTheme="majorBidi" w:hAnsiTheme="majorBidi" w:cs="B Nazanin"/>
          <w:sz w:val="24"/>
          <w:szCs w:val="24"/>
        </w:rPr>
        <w:t>b</w:t>
      </w:r>
      <w:r w:rsidRPr="00D74C40">
        <w:rPr>
          <w:rFonts w:asciiTheme="majorBidi" w:hAnsiTheme="majorBidi" w:cs="B Nazanin"/>
          <w:sz w:val="24"/>
          <w:szCs w:val="24"/>
          <w:rtl/>
        </w:rPr>
        <w:t xml:space="preserve"> 2000).</w:t>
      </w:r>
    </w:p>
    <w:p w:rsidR="009C45D3" w:rsidRPr="009C45D3" w:rsidRDefault="009C45D3" w:rsidP="009C45D3">
      <w:pPr>
        <w:pStyle w:val="ListParagraph"/>
        <w:numPr>
          <w:ilvl w:val="0"/>
          <w:numId w:val="3"/>
        </w:numPr>
        <w:spacing w:after="0"/>
        <w:jc w:val="both"/>
        <w:rPr>
          <w:rFonts w:asciiTheme="majorBidi" w:hAnsiTheme="majorBidi" w:cs="B Nazanin"/>
          <w:b/>
          <w:bCs/>
          <w:sz w:val="28"/>
          <w:szCs w:val="28"/>
          <w:rtl/>
        </w:rPr>
      </w:pPr>
      <w:r w:rsidRPr="009C45D3">
        <w:rPr>
          <w:rFonts w:asciiTheme="majorBidi" w:hAnsiTheme="majorBidi" w:cs="B Nazanin"/>
          <w:b/>
          <w:bCs/>
          <w:sz w:val="28"/>
          <w:szCs w:val="28"/>
          <w:rtl/>
        </w:rPr>
        <w:t xml:space="preserve"> عوامل مؤثر بر كنترل علفهاي هرز در زراعت مخلوط</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كنترل رقابتي علفهاي هرز در زراعت مخلوط مي تواند تحت تأثير عوامل محيطي و مديريت هاي قابل تغيير متعددي قرار گيرد در اين رابطه مواردي مانند :</w:t>
      </w:r>
    </w:p>
    <w:p w:rsidR="009C45D3" w:rsidRPr="00D74C40" w:rsidRDefault="009C45D3" w:rsidP="009C45D3">
      <w:pPr>
        <w:numPr>
          <w:ilvl w:val="0"/>
          <w:numId w:val="2"/>
        </w:numPr>
        <w:spacing w:after="0"/>
        <w:ind w:firstLine="567"/>
        <w:jc w:val="both"/>
        <w:rPr>
          <w:rFonts w:asciiTheme="majorBidi" w:hAnsiTheme="majorBidi" w:cs="B Nazanin"/>
          <w:sz w:val="24"/>
          <w:szCs w:val="24"/>
        </w:rPr>
      </w:pPr>
      <w:r w:rsidRPr="00D74C40">
        <w:rPr>
          <w:rFonts w:asciiTheme="majorBidi" w:hAnsiTheme="majorBidi" w:cs="B Nazanin"/>
          <w:sz w:val="24"/>
          <w:szCs w:val="24"/>
          <w:rtl/>
        </w:rPr>
        <w:t>تراكم گياه زراعي</w:t>
      </w:r>
    </w:p>
    <w:p w:rsidR="009C45D3" w:rsidRPr="00D74C40" w:rsidRDefault="009C45D3" w:rsidP="009C45D3">
      <w:pPr>
        <w:numPr>
          <w:ilvl w:val="0"/>
          <w:numId w:val="2"/>
        </w:numPr>
        <w:spacing w:after="0"/>
        <w:ind w:firstLine="567"/>
        <w:jc w:val="both"/>
        <w:rPr>
          <w:rFonts w:asciiTheme="majorBidi" w:hAnsiTheme="majorBidi" w:cs="B Nazanin"/>
          <w:sz w:val="24"/>
          <w:szCs w:val="24"/>
        </w:rPr>
      </w:pPr>
      <w:r w:rsidRPr="00D74C40">
        <w:rPr>
          <w:rFonts w:asciiTheme="majorBidi" w:hAnsiTheme="majorBidi" w:cs="B Nazanin"/>
          <w:sz w:val="24"/>
          <w:szCs w:val="24"/>
          <w:rtl/>
        </w:rPr>
        <w:t>آرايش فضايي گياه زراعي</w:t>
      </w:r>
    </w:p>
    <w:p w:rsidR="009C45D3" w:rsidRPr="00D74C40" w:rsidRDefault="009C45D3" w:rsidP="009C45D3">
      <w:pPr>
        <w:numPr>
          <w:ilvl w:val="0"/>
          <w:numId w:val="2"/>
        </w:numPr>
        <w:spacing w:after="0"/>
        <w:ind w:firstLine="567"/>
        <w:jc w:val="both"/>
        <w:rPr>
          <w:rFonts w:asciiTheme="majorBidi" w:hAnsiTheme="majorBidi" w:cs="B Nazanin"/>
          <w:sz w:val="24"/>
          <w:szCs w:val="24"/>
        </w:rPr>
      </w:pPr>
      <w:r w:rsidRPr="00D74C40">
        <w:rPr>
          <w:rFonts w:asciiTheme="majorBidi" w:hAnsiTheme="majorBidi" w:cs="B Nazanin"/>
          <w:sz w:val="24"/>
          <w:szCs w:val="24"/>
          <w:rtl/>
        </w:rPr>
        <w:t>گونه و ژنوتيپ گياه زراعي</w:t>
      </w:r>
    </w:p>
    <w:p w:rsidR="009C45D3" w:rsidRPr="00D74C40" w:rsidRDefault="009C45D3" w:rsidP="009C45D3">
      <w:pPr>
        <w:numPr>
          <w:ilvl w:val="0"/>
          <w:numId w:val="2"/>
        </w:numPr>
        <w:spacing w:after="0"/>
        <w:ind w:firstLine="567"/>
        <w:jc w:val="both"/>
        <w:rPr>
          <w:rFonts w:asciiTheme="majorBidi" w:hAnsiTheme="majorBidi" w:cs="B Nazanin"/>
          <w:sz w:val="24"/>
          <w:szCs w:val="24"/>
        </w:rPr>
      </w:pPr>
      <w:r w:rsidRPr="00D74C40">
        <w:rPr>
          <w:rFonts w:asciiTheme="majorBidi" w:hAnsiTheme="majorBidi" w:cs="B Nazanin"/>
          <w:sz w:val="24"/>
          <w:szCs w:val="24"/>
          <w:rtl/>
        </w:rPr>
        <w:t>و حاصلخيزي خاك از اهميت زيادي برخوردار مي باشد (ليبمن و همكاران، 1988).</w:t>
      </w:r>
    </w:p>
    <w:p w:rsidR="009C45D3" w:rsidRPr="00D74C40" w:rsidRDefault="009C45D3" w:rsidP="009C45D3">
      <w:pPr>
        <w:spacing w:after="0"/>
        <w:ind w:firstLine="567"/>
        <w:jc w:val="both"/>
        <w:rPr>
          <w:rFonts w:asciiTheme="majorBidi" w:hAnsiTheme="majorBidi" w:cs="B Nazanin"/>
          <w:sz w:val="24"/>
          <w:szCs w:val="24"/>
          <w:highlight w:val="cyan"/>
          <w:rtl/>
        </w:rPr>
      </w:pPr>
      <w:r w:rsidRPr="00D74C40">
        <w:rPr>
          <w:rFonts w:asciiTheme="majorBidi" w:hAnsiTheme="majorBidi" w:cs="B Nazanin"/>
          <w:sz w:val="24"/>
          <w:szCs w:val="24"/>
          <w:rtl/>
        </w:rPr>
        <w:t>آشناترين مثال در مورد تأثير كشت مخلوط بر روي علف هاي هرز كاشت گياهان پوششي در بين رديفهاي كشت خالص مي باشد (شکل 3-3).</w:t>
      </w:r>
    </w:p>
    <w:p w:rsidR="009C45D3" w:rsidRPr="00D74C40" w:rsidRDefault="009C45D3" w:rsidP="009C45D3">
      <w:pPr>
        <w:spacing w:after="0"/>
        <w:ind w:firstLine="567"/>
        <w:jc w:val="both"/>
        <w:rPr>
          <w:rFonts w:asciiTheme="majorBidi" w:hAnsiTheme="majorBidi" w:cs="B Nazanin"/>
          <w:sz w:val="24"/>
          <w:szCs w:val="24"/>
          <w:highlight w:val="cyan"/>
          <w:rtl/>
        </w:rPr>
      </w:pPr>
      <w:r w:rsidRPr="00D74C40">
        <w:rPr>
          <w:rFonts w:asciiTheme="majorBidi" w:hAnsiTheme="majorBidi" w:cs="B Nazanin"/>
          <w:sz w:val="24"/>
          <w:szCs w:val="24"/>
          <w:rtl/>
        </w:rPr>
        <w:t>ليبمن (1986) در 9 تحقيق و مطالعة انجام شده بر روي 23 تركيب مختلف كشت گياهان پوششي و گياه زراعي را كه مورد بررسي قرار داده است به استثناي 3 تركيب از اين 23 حالت، بقيه به كاهش معني دار علف‌هاي هرز منجر شده است. اين پديده به ويژه در گياهان خفه كننده و مالچ زنده نيز اهميت پيدا مي كند. در اين نظام‌ها ‌گونه هايي كه از رشد مطلوبي برخوردار بوده وكنترل كننده علف‌هاي هرز هستند در ميان رديفهاي گياه زراعي اصلي كشت مي‌شود. براي مثال:</w:t>
      </w:r>
    </w:p>
    <w:p w:rsidR="009C45D3" w:rsidRPr="00D74C40" w:rsidRDefault="009C45D3" w:rsidP="009C45D3">
      <w:pPr>
        <w:numPr>
          <w:ilvl w:val="0"/>
          <w:numId w:val="2"/>
        </w:numPr>
        <w:spacing w:after="0"/>
        <w:ind w:firstLine="567"/>
        <w:jc w:val="both"/>
        <w:rPr>
          <w:rFonts w:asciiTheme="majorBidi" w:hAnsiTheme="majorBidi" w:cs="B Nazanin"/>
          <w:sz w:val="24"/>
          <w:szCs w:val="24"/>
          <w:rtl/>
        </w:rPr>
      </w:pPr>
      <w:r w:rsidRPr="00D74C40">
        <w:rPr>
          <w:rFonts w:asciiTheme="majorBidi" w:hAnsiTheme="majorBidi" w:cs="B Nazanin"/>
          <w:sz w:val="24"/>
          <w:szCs w:val="24"/>
          <w:rtl/>
        </w:rPr>
        <w:t>باقلا + لوليوم</w:t>
      </w:r>
    </w:p>
    <w:p w:rsidR="009C45D3" w:rsidRPr="00D74C40" w:rsidRDefault="009C45D3" w:rsidP="009C45D3">
      <w:pPr>
        <w:numPr>
          <w:ilvl w:val="0"/>
          <w:numId w:val="2"/>
        </w:numPr>
        <w:spacing w:after="0"/>
        <w:ind w:firstLine="567"/>
        <w:jc w:val="both"/>
        <w:rPr>
          <w:rFonts w:asciiTheme="majorBidi" w:hAnsiTheme="majorBidi" w:cs="B Nazanin"/>
          <w:sz w:val="24"/>
          <w:szCs w:val="24"/>
        </w:rPr>
      </w:pPr>
      <w:r w:rsidRPr="00D74C40">
        <w:rPr>
          <w:rFonts w:asciiTheme="majorBidi" w:hAnsiTheme="majorBidi" w:cs="B Nazanin"/>
          <w:sz w:val="24"/>
          <w:szCs w:val="24"/>
          <w:rtl/>
        </w:rPr>
        <w:t>باقلا + شبدر برسيم</w:t>
      </w:r>
    </w:p>
    <w:p w:rsidR="009C45D3" w:rsidRPr="00D74C40" w:rsidRDefault="009C45D3" w:rsidP="009C45D3">
      <w:pPr>
        <w:numPr>
          <w:ilvl w:val="0"/>
          <w:numId w:val="2"/>
        </w:numPr>
        <w:spacing w:after="0"/>
        <w:ind w:firstLine="567"/>
        <w:jc w:val="both"/>
        <w:rPr>
          <w:rFonts w:asciiTheme="majorBidi" w:hAnsiTheme="majorBidi" w:cs="B Nazanin"/>
          <w:sz w:val="24"/>
          <w:szCs w:val="24"/>
        </w:rPr>
      </w:pPr>
      <w:r w:rsidRPr="00D74C40">
        <w:rPr>
          <w:rFonts w:asciiTheme="majorBidi" w:hAnsiTheme="majorBidi" w:cs="B Nazanin"/>
          <w:sz w:val="24"/>
          <w:szCs w:val="24"/>
          <w:rtl/>
        </w:rPr>
        <w:t>نخود  + كلزا</w:t>
      </w:r>
    </w:p>
    <w:p w:rsidR="009C45D3" w:rsidRPr="00D74C40" w:rsidRDefault="009C45D3" w:rsidP="009C45D3">
      <w:pPr>
        <w:spacing w:after="0"/>
        <w:ind w:firstLine="360"/>
        <w:jc w:val="both"/>
        <w:rPr>
          <w:rFonts w:asciiTheme="majorBidi" w:hAnsiTheme="majorBidi" w:cs="B Nazanin"/>
          <w:sz w:val="24"/>
          <w:szCs w:val="24"/>
          <w:rtl/>
        </w:rPr>
      </w:pPr>
      <w:r w:rsidRPr="00D74C40">
        <w:rPr>
          <w:rFonts w:asciiTheme="majorBidi" w:hAnsiTheme="majorBidi" w:cs="B Nazanin"/>
          <w:sz w:val="24"/>
          <w:szCs w:val="24"/>
          <w:rtl/>
        </w:rPr>
        <w:t xml:space="preserve">در اين تركيبات رشد و بقاء گياهچه هاي علف هاي هرز بويژه چند ساله بشدت تحت تأثير قرار گرفته وكاهش مي يابد.البته شدت كنترل علف‌هاي هرز نه تنها در بين زراعتهاي مخلوط مختلف بلكه بين زراعتهاي مخلوط مشابهي كه در مكانهاي مختلف و يا تحت مديريت هاي مختلف قراردارند، نيز متفاوت است (ليبمن، 1986).  نتايج مطالعات نشان  داده است كه كشت بين رديفي بقولات علاوه بر فراهم ساختن ازت براي ذرت، امكان بهبود حاصلخيزي خاك، عملكرد محصول زراعي و كنترل علف‌هاي هرز را به طور همزمان فراهم مي‌سازد (جوانشير و همكاران ، 1377). همچنين استفاده از گياهان پوششي و بقاياي آنها داراي پتانسيل كاهش آفات و علف‌هاي هرز از جهت جلوگيري از رقابت، تنش هاي فيزيكي و اثرات آليلوپتي مي </w:t>
      </w:r>
      <w:r w:rsidRPr="00D74C40">
        <w:rPr>
          <w:rFonts w:asciiTheme="majorBidi" w:hAnsiTheme="majorBidi" w:cs="B Nazanin"/>
          <w:sz w:val="24"/>
          <w:szCs w:val="24"/>
          <w:rtl/>
        </w:rPr>
        <w:lastRenderedPageBreak/>
        <w:t xml:space="preserve">باشد. در آزمايشي كه توسط (هاركر، </w:t>
      </w:r>
      <w:r w:rsidRPr="00D74C40">
        <w:rPr>
          <w:rFonts w:asciiTheme="majorBidi" w:hAnsiTheme="majorBidi" w:cs="B Nazanin"/>
          <w:sz w:val="24"/>
          <w:szCs w:val="24"/>
        </w:rPr>
        <w:t>b</w:t>
      </w:r>
      <w:r w:rsidRPr="00D74C40">
        <w:rPr>
          <w:rFonts w:asciiTheme="majorBidi" w:hAnsiTheme="majorBidi" w:cs="B Nazanin"/>
          <w:sz w:val="24"/>
          <w:szCs w:val="24"/>
          <w:rtl/>
        </w:rPr>
        <w:t xml:space="preserve">2003). انجام گرفت، استفاده از گياهان لگومينوز مانند شبدر شيرين در كشت مخلوط بطور موثري استقرار علف‌هاي هرز را كاهش داده و باعث توليد بيشتر گندم در سال بعد به دليل كاهش جمعيت علف هرز و تثبيت بيشتر نيتروژن در شبدر شيرين شده است. بطوريكه امروزه استفاده از گياهان پوششي از قبيل شبدر شيرين، شبدر قرمزو يولاف پائيزه براي مديريت كنترل علف‌هاي هرز بطور گسترده اي در كشاورزي ارگانيك در كانادا رواج يافته است. البته استفاده از آنها در نظام هاي رايج سبز مي تواند مفيد و سودمند باشد.  مطالعات سه ساله دو منطقه دركا نادا نشان داد كه كشت مخلوط يكي از روش‌هاي با پتانسيل بالا در مديريت علف‌هاي هرز مي باشد. بطوريكه وزن خشک علف‌هاي هرز در كشت مخلوط جو- كلزا نسبت به كشت خالص آنها پايين تر بوده است. </w:t>
      </w:r>
    </w:p>
    <w:p w:rsidR="009C45D3" w:rsidRPr="009C45D3" w:rsidRDefault="009C45D3" w:rsidP="009C45D3">
      <w:pPr>
        <w:pStyle w:val="ListParagraph"/>
        <w:numPr>
          <w:ilvl w:val="0"/>
          <w:numId w:val="3"/>
        </w:numPr>
        <w:spacing w:after="0"/>
        <w:jc w:val="both"/>
        <w:rPr>
          <w:rFonts w:asciiTheme="majorBidi" w:hAnsiTheme="majorBidi" w:cs="B Nazanin"/>
          <w:b/>
          <w:bCs/>
          <w:color w:val="000000"/>
          <w:sz w:val="28"/>
          <w:szCs w:val="28"/>
          <w:rtl/>
        </w:rPr>
      </w:pPr>
      <w:r w:rsidRPr="009C45D3">
        <w:rPr>
          <w:rFonts w:asciiTheme="majorBidi" w:hAnsiTheme="majorBidi" w:cs="B Nazanin"/>
          <w:b/>
          <w:bCs/>
          <w:color w:val="000000"/>
          <w:sz w:val="28"/>
          <w:szCs w:val="28"/>
          <w:rtl/>
        </w:rPr>
        <w:t xml:space="preserve">گونه هاي رايج علف هاي هرز در مزارع گندم </w:t>
      </w:r>
    </w:p>
    <w:p w:rsidR="009C45D3"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متداولترين گونه هاي علف‌هرز در مزارع گندم پاييزه از غلات پيشرو كه همچون علف‌هاي هرز (در کشور ایران) با اين محصول رقابت مي كنند، در جدول 2-6 ارائه شده است (عزيزي و همكاران، 1383 ). </w:t>
      </w:r>
    </w:p>
    <w:p w:rsidR="009C45D3" w:rsidRPr="001C1FBC" w:rsidRDefault="009C45D3" w:rsidP="009C45D3">
      <w:pPr>
        <w:spacing w:after="0" w:line="240" w:lineRule="auto"/>
        <w:jc w:val="center"/>
        <w:rPr>
          <w:rFonts w:cs="B Nazanin"/>
          <w:sz w:val="20"/>
          <w:szCs w:val="20"/>
          <w:rtl/>
        </w:rPr>
      </w:pPr>
      <w:r w:rsidRPr="001C1FBC">
        <w:rPr>
          <w:rFonts w:cs="B Nazanin" w:hint="cs"/>
          <w:b/>
          <w:bCs/>
          <w:sz w:val="20"/>
          <w:szCs w:val="20"/>
          <w:rtl/>
        </w:rPr>
        <w:t>جدول 1:  گونه هاي رايج علف هاي هرز در مزارع گندم در کشور ایران(منابع متفاوت).</w:t>
      </w:r>
    </w:p>
    <w:tbl>
      <w:tblPr>
        <w:tblStyle w:val="LightShading-Accent4"/>
        <w:bidiVisual/>
        <w:tblW w:w="6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45"/>
        <w:gridCol w:w="2694"/>
        <w:gridCol w:w="1559"/>
      </w:tblGrid>
      <w:tr w:rsidR="009C45D3" w:rsidRPr="001C1FBC" w:rsidTr="006D0E1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33"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9C45D3" w:rsidRPr="001C1FBC" w:rsidRDefault="009C45D3" w:rsidP="006D0E16">
            <w:pPr>
              <w:jc w:val="center"/>
              <w:rPr>
                <w:rFonts w:cs="B Nazanin"/>
                <w:color w:val="auto"/>
                <w:rtl/>
              </w:rPr>
            </w:pPr>
            <w:r w:rsidRPr="001C1FBC">
              <w:rPr>
                <w:rFonts w:cs="B Nazanin" w:hint="cs"/>
                <w:color w:val="auto"/>
                <w:rtl/>
              </w:rPr>
              <w:t>رديف</w:t>
            </w:r>
          </w:p>
        </w:tc>
        <w:tc>
          <w:tcPr>
            <w:cnfStyle w:val="000010000000" w:firstRow="0" w:lastRow="0" w:firstColumn="0" w:lastColumn="0" w:oddVBand="1" w:evenVBand="0" w:oddHBand="0" w:evenHBand="0" w:firstRowFirstColumn="0" w:firstRowLastColumn="0" w:lastRowFirstColumn="0" w:lastRowLastColumn="0"/>
            <w:tcW w:w="1945"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9C45D3" w:rsidRPr="001C1FBC" w:rsidRDefault="009C45D3" w:rsidP="006D0E16">
            <w:pPr>
              <w:jc w:val="center"/>
              <w:rPr>
                <w:rFonts w:cs="B Nazanin"/>
                <w:color w:val="auto"/>
                <w:rtl/>
              </w:rPr>
            </w:pPr>
            <w:r w:rsidRPr="001C1FBC">
              <w:rPr>
                <w:rFonts w:cs="B Nazanin"/>
                <w:color w:val="auto"/>
                <w:rtl/>
              </w:rPr>
              <w:t>نام فارسي</w:t>
            </w:r>
          </w:p>
        </w:tc>
        <w:tc>
          <w:tcPr>
            <w:tcW w:w="2694"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9C45D3" w:rsidRPr="001C1FBC" w:rsidRDefault="009C45D3" w:rsidP="006D0E16">
            <w:pPr>
              <w:jc w:val="center"/>
              <w:cnfStyle w:val="100000000000" w:firstRow="1" w:lastRow="0" w:firstColumn="0" w:lastColumn="0" w:oddVBand="0" w:evenVBand="0" w:oddHBand="0" w:evenHBand="0" w:firstRowFirstColumn="0" w:firstRowLastColumn="0" w:lastRowFirstColumn="0" w:lastRowLastColumn="0"/>
              <w:rPr>
                <w:rFonts w:cs="B Nazanin"/>
                <w:color w:val="auto"/>
                <w:rtl/>
              </w:rPr>
            </w:pPr>
            <w:r w:rsidRPr="001C1FBC">
              <w:rPr>
                <w:rFonts w:cs="B Nazanin" w:hint="cs"/>
                <w:color w:val="auto"/>
                <w:rtl/>
              </w:rPr>
              <w:t>لاتين</w:t>
            </w:r>
          </w:p>
        </w:tc>
        <w:tc>
          <w:tcPr>
            <w:cnfStyle w:val="000100000000" w:firstRow="0" w:lastRow="0" w:firstColumn="0" w:lastColumn="1"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shd w:val="clear" w:color="auto" w:fill="B2A1C7" w:themeFill="accent4" w:themeFillTint="99"/>
          </w:tcPr>
          <w:p w:rsidR="009C45D3" w:rsidRPr="001C1FBC" w:rsidRDefault="009C45D3" w:rsidP="006D0E16">
            <w:pPr>
              <w:jc w:val="center"/>
              <w:rPr>
                <w:rFonts w:cs="B Nazanin"/>
                <w:color w:val="auto"/>
                <w:rtl/>
              </w:rPr>
            </w:pPr>
            <w:r>
              <w:rPr>
                <w:rFonts w:cs="B Nazanin" w:hint="cs"/>
                <w:color w:val="auto"/>
                <w:rtl/>
              </w:rPr>
              <w:t>خانواده</w:t>
            </w:r>
          </w:p>
        </w:tc>
      </w:tr>
      <w:tr w:rsidR="009C45D3" w:rsidRPr="001C1FBC" w:rsidTr="006D0E16">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633"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1</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tcPr>
          <w:p w:rsidR="009C45D3" w:rsidRPr="001C1FBC" w:rsidRDefault="009C45D3" w:rsidP="006D0E16">
            <w:pPr>
              <w:jc w:val="center"/>
              <w:rPr>
                <w:rFonts w:cs="B Nazanin"/>
                <w:b/>
                <w:bCs/>
                <w:color w:val="auto"/>
                <w:rtl/>
              </w:rPr>
            </w:pPr>
            <w:r w:rsidRPr="001C1FBC">
              <w:rPr>
                <w:rFonts w:cs="B Nazanin" w:hint="cs"/>
                <w:b/>
                <w:bCs/>
                <w:color w:val="auto"/>
                <w:rtl/>
              </w:rPr>
              <w:t>چچم</w:t>
            </w:r>
          </w:p>
        </w:tc>
        <w:tc>
          <w:tcPr>
            <w:tcW w:w="2694" w:type="dxa"/>
            <w:tcBorders>
              <w:left w:val="none" w:sz="0" w:space="0" w:color="auto"/>
              <w:right w:val="none" w:sz="0" w:space="0" w:color="auto"/>
            </w:tcBorders>
          </w:tcPr>
          <w:p w:rsidR="009C45D3" w:rsidRPr="001C1FB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Loliom</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right w:val="none" w:sz="0" w:space="0" w:color="auto"/>
            </w:tcBorders>
          </w:tcPr>
          <w:p w:rsidR="009C45D3" w:rsidRPr="001C1FBC" w:rsidRDefault="009C45D3" w:rsidP="006D0E16">
            <w:pPr>
              <w:jc w:val="center"/>
              <w:rPr>
                <w:rFonts w:cs="B Nazanin"/>
                <w:color w:val="auto"/>
              </w:rPr>
            </w:pPr>
            <w:r w:rsidRPr="001C1FBC">
              <w:rPr>
                <w:rFonts w:cs="B Nazanin" w:hint="cs"/>
                <w:color w:val="auto"/>
                <w:rtl/>
              </w:rPr>
              <w:t>گندمیان</w:t>
            </w:r>
          </w:p>
        </w:tc>
      </w:tr>
      <w:tr w:rsidR="009C45D3" w:rsidRPr="001C1FBC" w:rsidTr="006D0E16">
        <w:trPr>
          <w:trHeight w:val="285"/>
          <w:jc w:val="center"/>
        </w:trPr>
        <w:tc>
          <w:tcPr>
            <w:cnfStyle w:val="001000000000" w:firstRow="0" w:lastRow="0" w:firstColumn="1" w:lastColumn="0" w:oddVBand="0" w:evenVBand="0" w:oddHBand="0" w:evenHBand="0" w:firstRowFirstColumn="0" w:firstRowLastColumn="0" w:lastRowFirstColumn="0" w:lastRowLastColumn="0"/>
            <w:tcW w:w="633" w:type="dxa"/>
            <w:shd w:val="clear" w:color="auto" w:fill="FFFFFF" w:themeFill="background1"/>
          </w:tcPr>
          <w:p w:rsidR="009C45D3" w:rsidRPr="001C1FBC" w:rsidRDefault="009C45D3" w:rsidP="006D0E16">
            <w:pPr>
              <w:jc w:val="center"/>
              <w:rPr>
                <w:rFonts w:cs="B Nazanin"/>
                <w:color w:val="auto"/>
                <w:rtl/>
              </w:rPr>
            </w:pPr>
            <w:r w:rsidRPr="001C1FBC">
              <w:rPr>
                <w:rFonts w:cs="B Nazanin" w:hint="cs"/>
                <w:color w:val="auto"/>
                <w:rtl/>
              </w:rPr>
              <w:t>2</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shd w:val="clear" w:color="auto" w:fill="FFFFFF" w:themeFill="background1"/>
          </w:tcPr>
          <w:p w:rsidR="009C45D3" w:rsidRPr="001C1FBC" w:rsidRDefault="009C45D3" w:rsidP="006D0E16">
            <w:pPr>
              <w:jc w:val="center"/>
              <w:rPr>
                <w:rFonts w:cs="B Nazanin"/>
                <w:b/>
                <w:bCs/>
                <w:color w:val="auto"/>
                <w:rtl/>
              </w:rPr>
            </w:pPr>
            <w:r w:rsidRPr="001C1FBC">
              <w:rPr>
                <w:rFonts w:cs="B Nazanin" w:hint="cs"/>
                <w:b/>
                <w:bCs/>
                <w:color w:val="auto"/>
                <w:rtl/>
              </w:rPr>
              <w:t>جو موشی</w:t>
            </w:r>
          </w:p>
        </w:tc>
        <w:tc>
          <w:tcPr>
            <w:tcW w:w="2694" w:type="dxa"/>
            <w:shd w:val="clear" w:color="auto" w:fill="FFFFFF" w:themeFill="background1"/>
          </w:tcPr>
          <w:p w:rsidR="009C45D3" w:rsidRPr="001C1FB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Hordeum</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shd w:val="clear" w:color="auto" w:fill="FFFFFF" w:themeFill="background1"/>
          </w:tcPr>
          <w:p w:rsidR="009C45D3" w:rsidRPr="001C1FBC" w:rsidRDefault="009C45D3" w:rsidP="006D0E16">
            <w:pPr>
              <w:jc w:val="center"/>
              <w:rPr>
                <w:rFonts w:cs="B Nazanin"/>
                <w:color w:val="auto"/>
              </w:rPr>
            </w:pPr>
            <w:r w:rsidRPr="001C1FBC">
              <w:rPr>
                <w:rFonts w:cs="B Nazanin" w:hint="cs"/>
                <w:color w:val="auto"/>
                <w:rtl/>
              </w:rPr>
              <w:t>گندمیان</w:t>
            </w:r>
          </w:p>
        </w:tc>
      </w:tr>
      <w:tr w:rsidR="009C45D3" w:rsidRPr="001C1FBC" w:rsidTr="006D0E16">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633"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3</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tcPr>
          <w:p w:rsidR="009C45D3" w:rsidRPr="001C1FBC" w:rsidRDefault="009C45D3" w:rsidP="006D0E16">
            <w:pPr>
              <w:jc w:val="center"/>
              <w:rPr>
                <w:rFonts w:cs="B Nazanin"/>
                <w:b/>
                <w:bCs/>
                <w:color w:val="auto"/>
                <w:rtl/>
              </w:rPr>
            </w:pPr>
            <w:r w:rsidRPr="001C1FBC">
              <w:rPr>
                <w:rFonts w:cs="B Nazanin" w:hint="cs"/>
                <w:b/>
                <w:bCs/>
                <w:color w:val="auto"/>
                <w:rtl/>
              </w:rPr>
              <w:t>فالاریس</w:t>
            </w:r>
          </w:p>
        </w:tc>
        <w:tc>
          <w:tcPr>
            <w:tcW w:w="2694" w:type="dxa"/>
            <w:tcBorders>
              <w:left w:val="none" w:sz="0" w:space="0" w:color="auto"/>
              <w:right w:val="none" w:sz="0" w:space="0" w:color="auto"/>
            </w:tcBorders>
          </w:tcPr>
          <w:p w:rsidR="009C45D3" w:rsidRPr="001C1FB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Phalaris</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right w:val="none" w:sz="0" w:space="0" w:color="auto"/>
            </w:tcBorders>
          </w:tcPr>
          <w:p w:rsidR="009C45D3" w:rsidRPr="001C1FBC" w:rsidRDefault="009C45D3" w:rsidP="006D0E16">
            <w:pPr>
              <w:jc w:val="center"/>
              <w:rPr>
                <w:rFonts w:cs="B Nazanin"/>
                <w:color w:val="auto"/>
              </w:rPr>
            </w:pPr>
            <w:r w:rsidRPr="001C1FBC">
              <w:rPr>
                <w:rFonts w:cs="B Nazanin" w:hint="cs"/>
                <w:color w:val="auto"/>
                <w:rtl/>
              </w:rPr>
              <w:t>گندمیان</w:t>
            </w:r>
          </w:p>
        </w:tc>
      </w:tr>
      <w:tr w:rsidR="009C45D3" w:rsidRPr="001C1FBC" w:rsidTr="006D0E16">
        <w:trPr>
          <w:trHeight w:val="259"/>
          <w:jc w:val="center"/>
        </w:trPr>
        <w:tc>
          <w:tcPr>
            <w:cnfStyle w:val="001000000000" w:firstRow="0" w:lastRow="0" w:firstColumn="1" w:lastColumn="0" w:oddVBand="0" w:evenVBand="0" w:oddHBand="0" w:evenHBand="0" w:firstRowFirstColumn="0" w:firstRowLastColumn="0" w:lastRowFirstColumn="0" w:lastRowLastColumn="0"/>
            <w:tcW w:w="633" w:type="dxa"/>
            <w:shd w:val="clear" w:color="auto" w:fill="FFFFFF" w:themeFill="background1"/>
          </w:tcPr>
          <w:p w:rsidR="009C45D3" w:rsidRPr="001C1FBC" w:rsidRDefault="009C45D3" w:rsidP="006D0E16">
            <w:pPr>
              <w:jc w:val="center"/>
              <w:rPr>
                <w:rFonts w:cs="B Nazanin"/>
                <w:color w:val="auto"/>
                <w:rtl/>
              </w:rPr>
            </w:pPr>
            <w:r w:rsidRPr="001C1FBC">
              <w:rPr>
                <w:rFonts w:cs="B Nazanin" w:hint="cs"/>
                <w:color w:val="auto"/>
                <w:rtl/>
              </w:rPr>
              <w:t>4</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shd w:val="clear" w:color="auto" w:fill="FFFFFF" w:themeFill="background1"/>
          </w:tcPr>
          <w:p w:rsidR="009C45D3" w:rsidRPr="001C1FBC" w:rsidRDefault="009C45D3" w:rsidP="006D0E16">
            <w:pPr>
              <w:jc w:val="center"/>
              <w:rPr>
                <w:rFonts w:cs="B Nazanin"/>
                <w:b/>
                <w:bCs/>
                <w:color w:val="auto"/>
                <w:rtl/>
              </w:rPr>
            </w:pPr>
            <w:r w:rsidRPr="001C1FBC">
              <w:rPr>
                <w:rFonts w:cs="B Nazanin" w:hint="cs"/>
                <w:b/>
                <w:bCs/>
                <w:color w:val="auto"/>
                <w:rtl/>
              </w:rPr>
              <w:t>بروموس</w:t>
            </w:r>
          </w:p>
        </w:tc>
        <w:tc>
          <w:tcPr>
            <w:tcW w:w="2694" w:type="dxa"/>
            <w:shd w:val="clear" w:color="auto" w:fill="FFFFFF" w:themeFill="background1"/>
          </w:tcPr>
          <w:p w:rsidR="009C45D3" w:rsidRPr="001C1FB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Bromus</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shd w:val="clear" w:color="auto" w:fill="FFFFFF" w:themeFill="background1"/>
          </w:tcPr>
          <w:p w:rsidR="009C45D3" w:rsidRPr="001C1FBC" w:rsidRDefault="009C45D3" w:rsidP="006D0E16">
            <w:pPr>
              <w:jc w:val="center"/>
              <w:rPr>
                <w:rFonts w:cs="B Nazanin"/>
                <w:color w:val="auto"/>
              </w:rPr>
            </w:pPr>
            <w:r w:rsidRPr="001C1FBC">
              <w:rPr>
                <w:rFonts w:cs="B Nazanin" w:hint="cs"/>
                <w:color w:val="auto"/>
                <w:rtl/>
              </w:rPr>
              <w:t>گندمیان</w:t>
            </w:r>
          </w:p>
        </w:tc>
      </w:tr>
      <w:tr w:rsidR="009C45D3" w:rsidRPr="001C1FBC" w:rsidTr="006D0E16">
        <w:trPr>
          <w:cnfStyle w:val="000000100000" w:firstRow="0" w:lastRow="0" w:firstColumn="0" w:lastColumn="0" w:oddVBand="0" w:evenVBand="0" w:oddHBand="1" w:evenHBand="0" w:firstRowFirstColumn="0" w:firstRowLastColumn="0" w:lastRowFirstColumn="0" w:lastRowLastColumn="0"/>
          <w:trHeight w:val="242"/>
          <w:jc w:val="center"/>
        </w:trPr>
        <w:tc>
          <w:tcPr>
            <w:cnfStyle w:val="001000000000" w:firstRow="0" w:lastRow="0" w:firstColumn="1" w:lastColumn="0" w:oddVBand="0" w:evenVBand="0" w:oddHBand="0" w:evenHBand="0" w:firstRowFirstColumn="0" w:firstRowLastColumn="0" w:lastRowFirstColumn="0" w:lastRowLastColumn="0"/>
            <w:tcW w:w="633"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5</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tcPr>
          <w:p w:rsidR="009C45D3" w:rsidRPr="001C1FBC" w:rsidRDefault="009C45D3" w:rsidP="006D0E16">
            <w:pPr>
              <w:jc w:val="center"/>
              <w:rPr>
                <w:rFonts w:cs="B Nazanin"/>
                <w:b/>
                <w:bCs/>
                <w:color w:val="auto"/>
                <w:rtl/>
              </w:rPr>
            </w:pPr>
            <w:r w:rsidRPr="001C1FBC">
              <w:rPr>
                <w:rFonts w:cs="B Nazanin" w:hint="cs"/>
                <w:b/>
                <w:bCs/>
                <w:color w:val="auto"/>
                <w:rtl/>
              </w:rPr>
              <w:t>دم روباهی</w:t>
            </w:r>
          </w:p>
        </w:tc>
        <w:tc>
          <w:tcPr>
            <w:tcW w:w="2694" w:type="dxa"/>
            <w:tcBorders>
              <w:left w:val="none" w:sz="0" w:space="0" w:color="auto"/>
              <w:right w:val="none" w:sz="0" w:space="0" w:color="auto"/>
            </w:tcBorders>
          </w:tcPr>
          <w:p w:rsidR="009C45D3" w:rsidRPr="001C1FB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Setaria</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right w:val="none" w:sz="0" w:space="0" w:color="auto"/>
            </w:tcBorders>
          </w:tcPr>
          <w:p w:rsidR="009C45D3" w:rsidRPr="001C1FBC" w:rsidRDefault="009C45D3" w:rsidP="006D0E16">
            <w:pPr>
              <w:jc w:val="center"/>
              <w:rPr>
                <w:rFonts w:cs="B Nazanin"/>
                <w:color w:val="auto"/>
              </w:rPr>
            </w:pPr>
            <w:r w:rsidRPr="001C1FBC">
              <w:rPr>
                <w:rFonts w:cs="B Nazanin" w:hint="cs"/>
                <w:color w:val="auto"/>
                <w:rtl/>
              </w:rPr>
              <w:t>گندمیان</w:t>
            </w:r>
          </w:p>
        </w:tc>
      </w:tr>
      <w:tr w:rsidR="009C45D3" w:rsidRPr="001C1FBC" w:rsidTr="006D0E16">
        <w:trPr>
          <w:trHeight w:val="255"/>
          <w:jc w:val="center"/>
        </w:trPr>
        <w:tc>
          <w:tcPr>
            <w:cnfStyle w:val="001000000000" w:firstRow="0" w:lastRow="0" w:firstColumn="1" w:lastColumn="0" w:oddVBand="0" w:evenVBand="0" w:oddHBand="0" w:evenHBand="0" w:firstRowFirstColumn="0" w:firstRowLastColumn="0" w:lastRowFirstColumn="0" w:lastRowLastColumn="0"/>
            <w:tcW w:w="633" w:type="dxa"/>
            <w:shd w:val="clear" w:color="auto" w:fill="FFFFFF" w:themeFill="background1"/>
          </w:tcPr>
          <w:p w:rsidR="009C45D3" w:rsidRPr="001C1FBC" w:rsidRDefault="009C45D3" w:rsidP="006D0E16">
            <w:pPr>
              <w:jc w:val="center"/>
              <w:rPr>
                <w:rFonts w:cs="B Nazanin"/>
                <w:color w:val="auto"/>
                <w:rtl/>
              </w:rPr>
            </w:pPr>
            <w:r w:rsidRPr="001C1FBC">
              <w:rPr>
                <w:rFonts w:cs="B Nazanin" w:hint="cs"/>
                <w:color w:val="auto"/>
                <w:rtl/>
              </w:rPr>
              <w:t>6</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shd w:val="clear" w:color="auto" w:fill="FFFFFF" w:themeFill="background1"/>
          </w:tcPr>
          <w:p w:rsidR="009C45D3" w:rsidRPr="001C1FBC" w:rsidRDefault="009C45D3" w:rsidP="006D0E16">
            <w:pPr>
              <w:jc w:val="center"/>
              <w:rPr>
                <w:rFonts w:cs="B Nazanin"/>
                <w:b/>
                <w:bCs/>
                <w:color w:val="auto"/>
                <w:rtl/>
              </w:rPr>
            </w:pPr>
            <w:r w:rsidRPr="001C1FBC">
              <w:rPr>
                <w:rFonts w:cs="B Nazanin" w:hint="cs"/>
                <w:b/>
                <w:bCs/>
                <w:color w:val="auto"/>
                <w:rtl/>
              </w:rPr>
              <w:t>چاودار</w:t>
            </w:r>
          </w:p>
        </w:tc>
        <w:tc>
          <w:tcPr>
            <w:tcW w:w="2694" w:type="dxa"/>
            <w:shd w:val="clear" w:color="auto" w:fill="FFFFFF" w:themeFill="background1"/>
          </w:tcPr>
          <w:p w:rsidR="009C45D3" w:rsidRPr="001C1FB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Secale</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shd w:val="clear" w:color="auto" w:fill="FFFFFF" w:themeFill="background1"/>
          </w:tcPr>
          <w:p w:rsidR="009C45D3" w:rsidRPr="001C1FBC" w:rsidRDefault="009C45D3" w:rsidP="006D0E16">
            <w:pPr>
              <w:jc w:val="center"/>
              <w:rPr>
                <w:rFonts w:cs="B Nazanin"/>
                <w:color w:val="auto"/>
              </w:rPr>
            </w:pPr>
            <w:r w:rsidRPr="001C1FBC">
              <w:rPr>
                <w:rFonts w:cs="B Nazanin" w:hint="cs"/>
                <w:color w:val="auto"/>
                <w:rtl/>
              </w:rPr>
              <w:t>گندمیان</w:t>
            </w:r>
          </w:p>
        </w:tc>
      </w:tr>
      <w:tr w:rsidR="009C45D3" w:rsidRPr="001C1FBC" w:rsidTr="006D0E16">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633"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7</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tcPr>
          <w:p w:rsidR="009C45D3" w:rsidRPr="001C1FBC" w:rsidRDefault="009C45D3" w:rsidP="006D0E16">
            <w:pPr>
              <w:jc w:val="center"/>
              <w:rPr>
                <w:rFonts w:cs="B Nazanin"/>
                <w:b/>
                <w:bCs/>
                <w:color w:val="auto"/>
                <w:rtl/>
              </w:rPr>
            </w:pPr>
            <w:r w:rsidRPr="001C1FBC">
              <w:rPr>
                <w:rFonts w:cs="B Nazanin" w:hint="cs"/>
                <w:b/>
                <w:bCs/>
                <w:color w:val="auto"/>
                <w:rtl/>
              </w:rPr>
              <w:t>يولاف وحشي</w:t>
            </w:r>
          </w:p>
        </w:tc>
        <w:tc>
          <w:tcPr>
            <w:tcW w:w="2694" w:type="dxa"/>
            <w:tcBorders>
              <w:left w:val="none" w:sz="0" w:space="0" w:color="auto"/>
              <w:right w:val="none" w:sz="0" w:space="0" w:color="auto"/>
            </w:tcBorders>
          </w:tcPr>
          <w:p w:rsidR="009C45D3" w:rsidRPr="001C1FB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Avena</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right w:val="none" w:sz="0" w:space="0" w:color="auto"/>
            </w:tcBorders>
          </w:tcPr>
          <w:p w:rsidR="009C45D3" w:rsidRPr="001C1FBC" w:rsidRDefault="009C45D3" w:rsidP="006D0E16">
            <w:pPr>
              <w:jc w:val="center"/>
              <w:rPr>
                <w:rFonts w:cs="B Nazanin"/>
                <w:color w:val="auto"/>
              </w:rPr>
            </w:pPr>
            <w:r w:rsidRPr="001C1FBC">
              <w:rPr>
                <w:rFonts w:cs="B Nazanin" w:hint="cs"/>
                <w:color w:val="auto"/>
                <w:rtl/>
              </w:rPr>
              <w:t>گندمیان</w:t>
            </w:r>
          </w:p>
        </w:tc>
      </w:tr>
      <w:tr w:rsidR="009C45D3" w:rsidRPr="001C1FBC" w:rsidTr="006D0E16">
        <w:trPr>
          <w:trHeight w:val="270"/>
          <w:jc w:val="center"/>
        </w:trPr>
        <w:tc>
          <w:tcPr>
            <w:cnfStyle w:val="001000000000" w:firstRow="0" w:lastRow="0" w:firstColumn="1" w:lastColumn="0" w:oddVBand="0" w:evenVBand="0" w:oddHBand="0" w:evenHBand="0" w:firstRowFirstColumn="0" w:firstRowLastColumn="0" w:lastRowFirstColumn="0" w:lastRowLastColumn="0"/>
            <w:tcW w:w="633" w:type="dxa"/>
            <w:shd w:val="clear" w:color="auto" w:fill="FFFFFF" w:themeFill="background1"/>
          </w:tcPr>
          <w:p w:rsidR="009C45D3" w:rsidRPr="001C1FBC" w:rsidRDefault="009C45D3" w:rsidP="006D0E16">
            <w:pPr>
              <w:jc w:val="center"/>
              <w:rPr>
                <w:rFonts w:cs="B Nazanin"/>
                <w:color w:val="auto"/>
                <w:rtl/>
              </w:rPr>
            </w:pPr>
            <w:r w:rsidRPr="001C1FBC">
              <w:rPr>
                <w:rFonts w:cs="B Nazanin" w:hint="cs"/>
                <w:color w:val="auto"/>
                <w:rtl/>
              </w:rPr>
              <w:t>8</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shd w:val="clear" w:color="auto" w:fill="FFFFFF" w:themeFill="background1"/>
          </w:tcPr>
          <w:p w:rsidR="009C45D3" w:rsidRPr="001C1FBC" w:rsidRDefault="009C45D3" w:rsidP="006D0E16">
            <w:pPr>
              <w:jc w:val="center"/>
              <w:rPr>
                <w:rFonts w:cs="B Nazanin"/>
                <w:b/>
                <w:bCs/>
                <w:color w:val="auto"/>
                <w:rtl/>
              </w:rPr>
            </w:pPr>
            <w:r w:rsidRPr="001C1FBC">
              <w:rPr>
                <w:rFonts w:cs="B Nazanin" w:hint="cs"/>
                <w:b/>
                <w:bCs/>
                <w:color w:val="auto"/>
                <w:rtl/>
              </w:rPr>
              <w:t>پیچک</w:t>
            </w:r>
          </w:p>
        </w:tc>
        <w:tc>
          <w:tcPr>
            <w:tcW w:w="2694" w:type="dxa"/>
            <w:shd w:val="clear" w:color="auto" w:fill="FFFFFF" w:themeFill="background1"/>
          </w:tcPr>
          <w:p w:rsidR="009C45D3" w:rsidRPr="001C1FB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Convolvuius</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Pr>
          <w:p w:rsidR="009C45D3" w:rsidRPr="001C1FBC" w:rsidRDefault="009C45D3" w:rsidP="006D0E16">
            <w:pPr>
              <w:jc w:val="center"/>
              <w:rPr>
                <w:rFonts w:cs="B Nazanin"/>
                <w:color w:val="auto"/>
                <w:rtl/>
              </w:rPr>
            </w:pPr>
            <w:r w:rsidRPr="001C1FBC">
              <w:rPr>
                <w:rFonts w:cs="B Nazanin" w:hint="cs"/>
                <w:color w:val="auto"/>
                <w:rtl/>
              </w:rPr>
              <w:t>نیلوفر</w:t>
            </w:r>
          </w:p>
        </w:tc>
      </w:tr>
      <w:tr w:rsidR="009C45D3" w:rsidRPr="001C1FBC" w:rsidTr="006D0E16">
        <w:trPr>
          <w:cnfStyle w:val="000000100000" w:firstRow="0" w:lastRow="0" w:firstColumn="0" w:lastColumn="0" w:oddVBand="0" w:evenVBand="0" w:oddHBand="1" w:evenHBand="0" w:firstRowFirstColumn="0" w:firstRowLastColumn="0" w:lastRowFirstColumn="0" w:lastRowLastColumn="0"/>
          <w:trHeight w:val="204"/>
          <w:jc w:val="center"/>
        </w:trPr>
        <w:tc>
          <w:tcPr>
            <w:cnfStyle w:val="001000000000" w:firstRow="0" w:lastRow="0" w:firstColumn="1" w:lastColumn="0" w:oddVBand="0" w:evenVBand="0" w:oddHBand="0" w:evenHBand="0" w:firstRowFirstColumn="0" w:firstRowLastColumn="0" w:lastRowFirstColumn="0" w:lastRowLastColumn="0"/>
            <w:tcW w:w="633"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9</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tcPr>
          <w:p w:rsidR="009C45D3" w:rsidRPr="001C1FBC" w:rsidRDefault="009C45D3" w:rsidP="006D0E16">
            <w:pPr>
              <w:jc w:val="center"/>
              <w:rPr>
                <w:rFonts w:cs="B Nazanin"/>
                <w:b/>
                <w:bCs/>
                <w:color w:val="auto"/>
                <w:rtl/>
              </w:rPr>
            </w:pPr>
            <w:r w:rsidRPr="001C1FBC">
              <w:rPr>
                <w:rFonts w:cs="B Nazanin" w:hint="cs"/>
                <w:b/>
                <w:bCs/>
                <w:color w:val="auto"/>
                <w:rtl/>
              </w:rPr>
              <w:t>سلمی</w:t>
            </w:r>
          </w:p>
        </w:tc>
        <w:tc>
          <w:tcPr>
            <w:tcW w:w="2694" w:type="dxa"/>
            <w:tcBorders>
              <w:left w:val="none" w:sz="0" w:space="0" w:color="auto"/>
              <w:right w:val="none" w:sz="0" w:space="0" w:color="auto"/>
            </w:tcBorders>
          </w:tcPr>
          <w:p w:rsidR="009C45D3" w:rsidRPr="001C1FB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Rapistrum</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شب بو</w:t>
            </w:r>
          </w:p>
        </w:tc>
      </w:tr>
      <w:tr w:rsidR="009C45D3" w:rsidRPr="001C1FBC" w:rsidTr="006D0E16">
        <w:trPr>
          <w:trHeight w:val="225"/>
          <w:jc w:val="center"/>
        </w:trPr>
        <w:tc>
          <w:tcPr>
            <w:cnfStyle w:val="001000000000" w:firstRow="0" w:lastRow="0" w:firstColumn="1" w:lastColumn="0" w:oddVBand="0" w:evenVBand="0" w:oddHBand="0" w:evenHBand="0" w:firstRowFirstColumn="0" w:firstRowLastColumn="0" w:lastRowFirstColumn="0" w:lastRowLastColumn="0"/>
            <w:tcW w:w="633" w:type="dxa"/>
            <w:shd w:val="clear" w:color="auto" w:fill="FFFFFF" w:themeFill="background1"/>
          </w:tcPr>
          <w:p w:rsidR="009C45D3" w:rsidRPr="001C1FBC" w:rsidRDefault="009C45D3" w:rsidP="006D0E16">
            <w:pPr>
              <w:jc w:val="center"/>
              <w:rPr>
                <w:rFonts w:cs="B Nazanin"/>
                <w:color w:val="auto"/>
                <w:rtl/>
              </w:rPr>
            </w:pPr>
            <w:r w:rsidRPr="001C1FBC">
              <w:rPr>
                <w:rFonts w:cs="B Nazanin" w:hint="cs"/>
                <w:color w:val="auto"/>
                <w:rtl/>
              </w:rPr>
              <w:t>10</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shd w:val="clear" w:color="auto" w:fill="FFFFFF" w:themeFill="background1"/>
          </w:tcPr>
          <w:p w:rsidR="009C45D3" w:rsidRPr="001C1FBC" w:rsidRDefault="009C45D3" w:rsidP="006D0E16">
            <w:pPr>
              <w:jc w:val="center"/>
              <w:rPr>
                <w:rFonts w:cs="B Nazanin"/>
                <w:b/>
                <w:bCs/>
                <w:color w:val="auto"/>
                <w:rtl/>
              </w:rPr>
            </w:pPr>
            <w:r w:rsidRPr="001C1FBC">
              <w:rPr>
                <w:rFonts w:cs="B Nazanin" w:hint="cs"/>
                <w:b/>
                <w:bCs/>
                <w:color w:val="auto"/>
                <w:rtl/>
              </w:rPr>
              <w:t>تلخه</w:t>
            </w:r>
          </w:p>
        </w:tc>
        <w:tc>
          <w:tcPr>
            <w:tcW w:w="2694" w:type="dxa"/>
            <w:shd w:val="clear" w:color="auto" w:fill="FFFFFF" w:themeFill="background1"/>
          </w:tcPr>
          <w:p w:rsidR="009C45D3" w:rsidRPr="001C1FB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Acroptilon</w:t>
            </w:r>
            <w:proofErr w:type="spellEnd"/>
          </w:p>
        </w:tc>
        <w:tc>
          <w:tcPr>
            <w:cnfStyle w:val="000100000000" w:firstRow="0" w:lastRow="0" w:firstColumn="0" w:lastColumn="1" w:oddVBand="0" w:evenVBand="0" w:oddHBand="0" w:evenHBand="0" w:firstRowFirstColumn="0" w:firstRowLastColumn="0" w:lastRowFirstColumn="0" w:lastRowLastColumn="0"/>
            <w:tcW w:w="1559" w:type="dxa"/>
          </w:tcPr>
          <w:p w:rsidR="009C45D3" w:rsidRPr="001C1FBC" w:rsidRDefault="009C45D3" w:rsidP="006D0E16">
            <w:pPr>
              <w:jc w:val="center"/>
              <w:rPr>
                <w:rFonts w:cs="B Nazanin"/>
                <w:color w:val="auto"/>
                <w:rtl/>
              </w:rPr>
            </w:pPr>
            <w:r w:rsidRPr="001C1FBC">
              <w:rPr>
                <w:rFonts w:cs="B Nazanin" w:hint="cs"/>
                <w:color w:val="auto"/>
                <w:rtl/>
              </w:rPr>
              <w:t>کاسنی</w:t>
            </w:r>
          </w:p>
        </w:tc>
      </w:tr>
      <w:tr w:rsidR="009C45D3" w:rsidRPr="001C1FBC" w:rsidTr="006D0E16">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633"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11</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tcPr>
          <w:p w:rsidR="009C45D3" w:rsidRPr="001C1FBC" w:rsidRDefault="009C45D3" w:rsidP="006D0E16">
            <w:pPr>
              <w:jc w:val="center"/>
              <w:rPr>
                <w:rFonts w:cs="B Nazanin"/>
                <w:b/>
                <w:bCs/>
                <w:color w:val="auto"/>
                <w:rtl/>
              </w:rPr>
            </w:pPr>
            <w:r w:rsidRPr="001C1FBC">
              <w:rPr>
                <w:rFonts w:cs="B Nazanin" w:hint="cs"/>
                <w:b/>
                <w:bCs/>
                <w:color w:val="auto"/>
                <w:rtl/>
              </w:rPr>
              <w:t>خردل وحشي</w:t>
            </w:r>
          </w:p>
        </w:tc>
        <w:tc>
          <w:tcPr>
            <w:tcW w:w="2694" w:type="dxa"/>
            <w:tcBorders>
              <w:left w:val="none" w:sz="0" w:space="0" w:color="auto"/>
              <w:right w:val="none" w:sz="0" w:space="0" w:color="auto"/>
            </w:tcBorders>
          </w:tcPr>
          <w:p w:rsidR="009C45D3" w:rsidRPr="001C1FB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Sinapis</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شب بو</w:t>
            </w:r>
          </w:p>
        </w:tc>
      </w:tr>
      <w:tr w:rsidR="009C45D3" w:rsidRPr="001C1FBC" w:rsidTr="006D0E16">
        <w:trPr>
          <w:trHeight w:val="240"/>
          <w:jc w:val="center"/>
        </w:trPr>
        <w:tc>
          <w:tcPr>
            <w:cnfStyle w:val="001000000000" w:firstRow="0" w:lastRow="0" w:firstColumn="1" w:lastColumn="0" w:oddVBand="0" w:evenVBand="0" w:oddHBand="0" w:evenHBand="0" w:firstRowFirstColumn="0" w:firstRowLastColumn="0" w:lastRowFirstColumn="0" w:lastRowLastColumn="0"/>
            <w:tcW w:w="633" w:type="dxa"/>
            <w:shd w:val="clear" w:color="auto" w:fill="FFFFFF" w:themeFill="background1"/>
          </w:tcPr>
          <w:p w:rsidR="009C45D3" w:rsidRPr="001C1FBC" w:rsidRDefault="009C45D3" w:rsidP="006D0E16">
            <w:pPr>
              <w:jc w:val="center"/>
              <w:rPr>
                <w:rFonts w:cs="B Nazanin"/>
                <w:color w:val="auto"/>
                <w:rtl/>
              </w:rPr>
            </w:pPr>
            <w:r w:rsidRPr="001C1FBC">
              <w:rPr>
                <w:rFonts w:cs="B Nazanin" w:hint="cs"/>
                <w:color w:val="auto"/>
                <w:rtl/>
              </w:rPr>
              <w:t>12</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shd w:val="clear" w:color="auto" w:fill="FFFFFF" w:themeFill="background1"/>
          </w:tcPr>
          <w:p w:rsidR="009C45D3" w:rsidRPr="001C1FBC" w:rsidRDefault="009C45D3" w:rsidP="006D0E16">
            <w:pPr>
              <w:jc w:val="center"/>
              <w:rPr>
                <w:rFonts w:cs="B Nazanin"/>
                <w:b/>
                <w:bCs/>
                <w:color w:val="auto"/>
                <w:rtl/>
              </w:rPr>
            </w:pPr>
            <w:r w:rsidRPr="001C1FBC">
              <w:rPr>
                <w:rFonts w:cs="B Nazanin" w:hint="cs"/>
                <w:b/>
                <w:bCs/>
                <w:color w:val="auto"/>
                <w:rtl/>
              </w:rPr>
              <w:t>شاهتره</w:t>
            </w:r>
          </w:p>
        </w:tc>
        <w:tc>
          <w:tcPr>
            <w:tcW w:w="2694" w:type="dxa"/>
            <w:shd w:val="clear" w:color="auto" w:fill="FFFFFF" w:themeFill="background1"/>
          </w:tcPr>
          <w:p w:rsidR="009C45D3" w:rsidRPr="001C1FB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Fumari</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Pr>
          <w:p w:rsidR="009C45D3" w:rsidRPr="001C1FBC" w:rsidRDefault="009C45D3" w:rsidP="006D0E16">
            <w:pPr>
              <w:jc w:val="center"/>
              <w:rPr>
                <w:rFonts w:cs="B Nazanin"/>
                <w:color w:val="auto"/>
                <w:rtl/>
              </w:rPr>
            </w:pPr>
            <w:r w:rsidRPr="001C1FBC">
              <w:rPr>
                <w:rFonts w:cs="B Nazanin" w:hint="cs"/>
                <w:color w:val="auto"/>
                <w:rtl/>
              </w:rPr>
              <w:t>شاهتره</w:t>
            </w:r>
          </w:p>
        </w:tc>
      </w:tr>
      <w:tr w:rsidR="009C45D3" w:rsidRPr="001C1FBC" w:rsidTr="006D0E16">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633" w:type="dxa"/>
            <w:tcBorders>
              <w:left w:val="none" w:sz="0" w:space="0" w:color="auto"/>
              <w:right w:val="none" w:sz="0" w:space="0" w:color="auto"/>
            </w:tcBorders>
          </w:tcPr>
          <w:p w:rsidR="009C45D3" w:rsidRPr="001C1FBC" w:rsidRDefault="009C45D3" w:rsidP="006D0E16">
            <w:pPr>
              <w:jc w:val="center"/>
              <w:rPr>
                <w:rFonts w:cs="B Nazanin"/>
                <w:color w:val="auto"/>
              </w:rPr>
            </w:pPr>
            <w:r w:rsidRPr="001C1FBC">
              <w:rPr>
                <w:rFonts w:cs="B Nazanin" w:hint="cs"/>
                <w:color w:val="auto"/>
                <w:rtl/>
              </w:rPr>
              <w:t>13</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tcPr>
          <w:p w:rsidR="009C45D3" w:rsidRPr="001C1FBC" w:rsidRDefault="009C45D3" w:rsidP="006D0E16">
            <w:pPr>
              <w:jc w:val="center"/>
              <w:rPr>
                <w:rFonts w:cs="B Nazanin"/>
                <w:b/>
                <w:bCs/>
                <w:color w:val="auto"/>
                <w:rtl/>
              </w:rPr>
            </w:pPr>
            <w:r w:rsidRPr="001C1FBC">
              <w:rPr>
                <w:rFonts w:cs="B Nazanin" w:hint="cs"/>
                <w:b/>
                <w:bCs/>
                <w:color w:val="auto"/>
                <w:rtl/>
              </w:rPr>
              <w:t>بابونه وحشي</w:t>
            </w:r>
          </w:p>
        </w:tc>
        <w:tc>
          <w:tcPr>
            <w:tcW w:w="2694" w:type="dxa"/>
            <w:tcBorders>
              <w:left w:val="none" w:sz="0" w:space="0" w:color="auto"/>
              <w:right w:val="none" w:sz="0" w:space="0" w:color="auto"/>
            </w:tcBorders>
          </w:tcPr>
          <w:p w:rsidR="009C45D3" w:rsidRPr="001C1FB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Anthemis</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کاسنی</w:t>
            </w:r>
          </w:p>
        </w:tc>
      </w:tr>
      <w:tr w:rsidR="009C45D3" w:rsidRPr="001C1FBC" w:rsidTr="006D0E16">
        <w:trPr>
          <w:trHeight w:val="285"/>
          <w:jc w:val="center"/>
        </w:trPr>
        <w:tc>
          <w:tcPr>
            <w:cnfStyle w:val="001000000000" w:firstRow="0" w:lastRow="0" w:firstColumn="1" w:lastColumn="0" w:oddVBand="0" w:evenVBand="0" w:oddHBand="0" w:evenHBand="0" w:firstRowFirstColumn="0" w:firstRowLastColumn="0" w:lastRowFirstColumn="0" w:lastRowLastColumn="0"/>
            <w:tcW w:w="633" w:type="dxa"/>
            <w:shd w:val="clear" w:color="auto" w:fill="FFFFFF" w:themeFill="background1"/>
          </w:tcPr>
          <w:p w:rsidR="009C45D3" w:rsidRPr="001C1FBC" w:rsidRDefault="009C45D3" w:rsidP="006D0E16">
            <w:pPr>
              <w:jc w:val="center"/>
              <w:rPr>
                <w:rFonts w:cs="B Nazanin"/>
                <w:color w:val="auto"/>
                <w:rtl/>
              </w:rPr>
            </w:pPr>
            <w:r w:rsidRPr="001C1FBC">
              <w:rPr>
                <w:rFonts w:cs="B Nazanin" w:hint="cs"/>
                <w:color w:val="auto"/>
                <w:rtl/>
              </w:rPr>
              <w:t>14</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shd w:val="clear" w:color="auto" w:fill="FFFFFF" w:themeFill="background1"/>
          </w:tcPr>
          <w:p w:rsidR="009C45D3" w:rsidRPr="001C1FBC" w:rsidRDefault="009C45D3" w:rsidP="006D0E16">
            <w:pPr>
              <w:jc w:val="center"/>
              <w:rPr>
                <w:rFonts w:cs="B Nazanin"/>
                <w:b/>
                <w:bCs/>
                <w:color w:val="auto"/>
                <w:rtl/>
              </w:rPr>
            </w:pPr>
            <w:r w:rsidRPr="001C1FBC">
              <w:rPr>
                <w:rFonts w:cs="B Nazanin" w:hint="cs"/>
                <w:b/>
                <w:bCs/>
                <w:color w:val="auto"/>
                <w:rtl/>
              </w:rPr>
              <w:t>سلمک</w:t>
            </w:r>
          </w:p>
        </w:tc>
        <w:tc>
          <w:tcPr>
            <w:tcW w:w="2694" w:type="dxa"/>
            <w:shd w:val="clear" w:color="auto" w:fill="FFFFFF" w:themeFill="background1"/>
          </w:tcPr>
          <w:p w:rsidR="009C45D3" w:rsidRPr="001C1FB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Chonopodium</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Pr>
          <w:p w:rsidR="009C45D3" w:rsidRPr="001C1FBC" w:rsidRDefault="009C45D3" w:rsidP="006D0E16">
            <w:pPr>
              <w:jc w:val="center"/>
              <w:rPr>
                <w:rFonts w:cs="B Nazanin"/>
                <w:color w:val="auto"/>
                <w:rtl/>
              </w:rPr>
            </w:pPr>
            <w:r w:rsidRPr="001C1FBC">
              <w:rPr>
                <w:rFonts w:cs="B Nazanin" w:hint="cs"/>
                <w:color w:val="auto"/>
                <w:rtl/>
              </w:rPr>
              <w:t>سلمک</w:t>
            </w:r>
          </w:p>
        </w:tc>
      </w:tr>
      <w:tr w:rsidR="009C45D3" w:rsidRPr="001C1FBC" w:rsidTr="006D0E16">
        <w:trPr>
          <w:cnfStyle w:val="000000100000" w:firstRow="0" w:lastRow="0" w:firstColumn="0" w:lastColumn="0" w:oddVBand="0" w:evenVBand="0" w:oddHBand="1" w:evenHBand="0" w:firstRowFirstColumn="0" w:firstRowLastColumn="0" w:lastRowFirstColumn="0" w:lastRowLastColumn="0"/>
          <w:trHeight w:val="195"/>
          <w:jc w:val="center"/>
        </w:trPr>
        <w:tc>
          <w:tcPr>
            <w:cnfStyle w:val="001000000000" w:firstRow="0" w:lastRow="0" w:firstColumn="1" w:lastColumn="0" w:oddVBand="0" w:evenVBand="0" w:oddHBand="0" w:evenHBand="0" w:firstRowFirstColumn="0" w:firstRowLastColumn="0" w:lastRowFirstColumn="0" w:lastRowLastColumn="0"/>
            <w:tcW w:w="633"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15</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tcPr>
          <w:p w:rsidR="009C45D3" w:rsidRPr="001C1FBC" w:rsidRDefault="009C45D3" w:rsidP="006D0E16">
            <w:pPr>
              <w:jc w:val="center"/>
              <w:rPr>
                <w:rFonts w:cs="B Nazanin"/>
                <w:b/>
                <w:bCs/>
                <w:color w:val="auto"/>
                <w:rtl/>
              </w:rPr>
            </w:pPr>
            <w:r w:rsidRPr="001C1FBC">
              <w:rPr>
                <w:rFonts w:cs="B Nazanin" w:hint="cs"/>
                <w:b/>
                <w:bCs/>
                <w:color w:val="auto"/>
                <w:rtl/>
              </w:rPr>
              <w:t>كيسه كشيش</w:t>
            </w:r>
          </w:p>
        </w:tc>
        <w:tc>
          <w:tcPr>
            <w:tcW w:w="2694" w:type="dxa"/>
            <w:tcBorders>
              <w:left w:val="none" w:sz="0" w:space="0" w:color="auto"/>
              <w:right w:val="none" w:sz="0" w:space="0" w:color="auto"/>
            </w:tcBorders>
          </w:tcPr>
          <w:p w:rsidR="009C45D3" w:rsidRPr="001C1FB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Capsella</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شب بو</w:t>
            </w:r>
          </w:p>
        </w:tc>
      </w:tr>
      <w:tr w:rsidR="009C45D3" w:rsidRPr="001C1FBC" w:rsidTr="006D0E16">
        <w:trPr>
          <w:trHeight w:val="255"/>
          <w:jc w:val="center"/>
        </w:trPr>
        <w:tc>
          <w:tcPr>
            <w:cnfStyle w:val="001000000000" w:firstRow="0" w:lastRow="0" w:firstColumn="1" w:lastColumn="0" w:oddVBand="0" w:evenVBand="0" w:oddHBand="0" w:evenHBand="0" w:firstRowFirstColumn="0" w:firstRowLastColumn="0" w:lastRowFirstColumn="0" w:lastRowLastColumn="0"/>
            <w:tcW w:w="633" w:type="dxa"/>
            <w:shd w:val="clear" w:color="auto" w:fill="FFFFFF" w:themeFill="background1"/>
          </w:tcPr>
          <w:p w:rsidR="009C45D3" w:rsidRPr="001C1FBC" w:rsidRDefault="009C45D3" w:rsidP="006D0E16">
            <w:pPr>
              <w:jc w:val="center"/>
              <w:rPr>
                <w:rFonts w:cs="B Nazanin"/>
                <w:color w:val="auto"/>
                <w:rtl/>
              </w:rPr>
            </w:pPr>
            <w:r w:rsidRPr="001C1FBC">
              <w:rPr>
                <w:rFonts w:cs="B Nazanin" w:hint="cs"/>
                <w:color w:val="auto"/>
                <w:rtl/>
              </w:rPr>
              <w:t>16</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shd w:val="clear" w:color="auto" w:fill="FFFFFF" w:themeFill="background1"/>
          </w:tcPr>
          <w:p w:rsidR="009C45D3" w:rsidRPr="001C1FBC" w:rsidRDefault="009C45D3" w:rsidP="006D0E16">
            <w:pPr>
              <w:jc w:val="center"/>
              <w:rPr>
                <w:rFonts w:cs="B Nazanin"/>
                <w:b/>
                <w:bCs/>
                <w:color w:val="auto"/>
                <w:rtl/>
              </w:rPr>
            </w:pPr>
            <w:r w:rsidRPr="001C1FBC">
              <w:rPr>
                <w:rFonts w:cs="B Nazanin" w:hint="cs"/>
                <w:b/>
                <w:bCs/>
                <w:color w:val="auto"/>
                <w:rtl/>
              </w:rPr>
              <w:t>ترشک</w:t>
            </w:r>
          </w:p>
        </w:tc>
        <w:tc>
          <w:tcPr>
            <w:tcW w:w="2694" w:type="dxa"/>
            <w:shd w:val="clear" w:color="auto" w:fill="FFFFFF" w:themeFill="background1"/>
          </w:tcPr>
          <w:p w:rsidR="009C45D3" w:rsidRPr="001C1FB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Rumex</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Pr>
          <w:p w:rsidR="009C45D3" w:rsidRPr="001C1FBC" w:rsidRDefault="009C45D3" w:rsidP="006D0E16">
            <w:pPr>
              <w:jc w:val="center"/>
              <w:rPr>
                <w:rFonts w:cs="B Nazanin"/>
                <w:color w:val="auto"/>
                <w:rtl/>
              </w:rPr>
            </w:pPr>
            <w:r w:rsidRPr="001C1FBC">
              <w:rPr>
                <w:rFonts w:cs="B Nazanin" w:hint="cs"/>
                <w:color w:val="auto"/>
                <w:rtl/>
              </w:rPr>
              <w:t>هفت بند</w:t>
            </w:r>
          </w:p>
        </w:tc>
      </w:tr>
      <w:tr w:rsidR="009C45D3" w:rsidRPr="001C1FBC" w:rsidTr="006D0E16">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633"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17</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tcPr>
          <w:p w:rsidR="009C45D3" w:rsidRPr="001C1FBC" w:rsidRDefault="009C45D3" w:rsidP="006D0E16">
            <w:pPr>
              <w:jc w:val="center"/>
              <w:rPr>
                <w:rFonts w:cs="B Nazanin"/>
                <w:b/>
                <w:bCs/>
                <w:color w:val="auto"/>
                <w:rtl/>
              </w:rPr>
            </w:pPr>
            <w:r w:rsidRPr="001C1FBC">
              <w:rPr>
                <w:rFonts w:cs="B Nazanin" w:hint="cs"/>
                <w:b/>
                <w:bCs/>
                <w:color w:val="auto"/>
                <w:rtl/>
              </w:rPr>
              <w:t>کاهوی وحشی</w:t>
            </w:r>
          </w:p>
        </w:tc>
        <w:tc>
          <w:tcPr>
            <w:tcW w:w="2694" w:type="dxa"/>
            <w:tcBorders>
              <w:left w:val="none" w:sz="0" w:space="0" w:color="auto"/>
              <w:right w:val="none" w:sz="0" w:space="0" w:color="auto"/>
            </w:tcBorders>
          </w:tcPr>
          <w:p w:rsidR="009C45D3" w:rsidRPr="001C1FB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Lactuca</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شب بو</w:t>
            </w:r>
          </w:p>
        </w:tc>
      </w:tr>
      <w:tr w:rsidR="009C45D3" w:rsidRPr="001C1FBC" w:rsidTr="006D0E16">
        <w:trPr>
          <w:trHeight w:val="285"/>
          <w:jc w:val="center"/>
        </w:trPr>
        <w:tc>
          <w:tcPr>
            <w:cnfStyle w:val="001000000000" w:firstRow="0" w:lastRow="0" w:firstColumn="1" w:lastColumn="0" w:oddVBand="0" w:evenVBand="0" w:oddHBand="0" w:evenHBand="0" w:firstRowFirstColumn="0" w:firstRowLastColumn="0" w:lastRowFirstColumn="0" w:lastRowLastColumn="0"/>
            <w:tcW w:w="633" w:type="dxa"/>
            <w:shd w:val="clear" w:color="auto" w:fill="FFFFFF" w:themeFill="background1"/>
          </w:tcPr>
          <w:p w:rsidR="009C45D3" w:rsidRPr="001C1FBC" w:rsidRDefault="009C45D3" w:rsidP="006D0E16">
            <w:pPr>
              <w:jc w:val="center"/>
              <w:rPr>
                <w:rFonts w:cs="B Nazanin"/>
                <w:color w:val="auto"/>
                <w:rtl/>
              </w:rPr>
            </w:pPr>
            <w:r w:rsidRPr="001C1FBC">
              <w:rPr>
                <w:rFonts w:cs="B Nazanin" w:hint="cs"/>
                <w:color w:val="auto"/>
                <w:rtl/>
              </w:rPr>
              <w:t>18</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shd w:val="clear" w:color="auto" w:fill="FFFFFF" w:themeFill="background1"/>
          </w:tcPr>
          <w:p w:rsidR="009C45D3" w:rsidRPr="001C1FBC" w:rsidRDefault="009C45D3" w:rsidP="006D0E16">
            <w:pPr>
              <w:jc w:val="center"/>
              <w:rPr>
                <w:rFonts w:cs="B Nazanin"/>
                <w:b/>
                <w:bCs/>
                <w:color w:val="auto"/>
                <w:rtl/>
              </w:rPr>
            </w:pPr>
            <w:r w:rsidRPr="001C1FBC">
              <w:rPr>
                <w:rFonts w:cs="B Nazanin" w:hint="cs"/>
                <w:b/>
                <w:bCs/>
                <w:color w:val="auto"/>
                <w:rtl/>
              </w:rPr>
              <w:t>خار شتر</w:t>
            </w:r>
          </w:p>
        </w:tc>
        <w:tc>
          <w:tcPr>
            <w:tcW w:w="2694" w:type="dxa"/>
            <w:shd w:val="clear" w:color="auto" w:fill="FFFFFF" w:themeFill="background1"/>
          </w:tcPr>
          <w:p w:rsidR="009C45D3" w:rsidRPr="001C1FB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Alhagi</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Pr>
          <w:p w:rsidR="009C45D3" w:rsidRPr="001C1FBC" w:rsidRDefault="009C45D3" w:rsidP="006D0E16">
            <w:pPr>
              <w:jc w:val="center"/>
              <w:rPr>
                <w:rFonts w:cs="B Nazanin"/>
                <w:color w:val="auto"/>
                <w:rtl/>
              </w:rPr>
            </w:pPr>
            <w:r w:rsidRPr="001C1FBC">
              <w:rPr>
                <w:rFonts w:cs="B Nazanin" w:hint="cs"/>
                <w:color w:val="auto"/>
                <w:rtl/>
              </w:rPr>
              <w:t>بقولات</w:t>
            </w:r>
          </w:p>
        </w:tc>
      </w:tr>
      <w:tr w:rsidR="009C45D3" w:rsidRPr="001C1FBC" w:rsidTr="006D0E16">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633"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19</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tcPr>
          <w:p w:rsidR="009C45D3" w:rsidRPr="001C1FBC" w:rsidRDefault="009C45D3" w:rsidP="006D0E16">
            <w:pPr>
              <w:jc w:val="center"/>
              <w:rPr>
                <w:rFonts w:cs="B Nazanin"/>
                <w:b/>
                <w:bCs/>
                <w:color w:val="auto"/>
                <w:rtl/>
              </w:rPr>
            </w:pPr>
            <w:r w:rsidRPr="001C1FBC">
              <w:rPr>
                <w:rFonts w:cs="B Nazanin" w:hint="cs"/>
                <w:b/>
                <w:bCs/>
                <w:color w:val="auto"/>
                <w:rtl/>
              </w:rPr>
              <w:t>تلخه بیان</w:t>
            </w:r>
          </w:p>
        </w:tc>
        <w:tc>
          <w:tcPr>
            <w:tcW w:w="2694" w:type="dxa"/>
            <w:tcBorders>
              <w:left w:val="none" w:sz="0" w:space="0" w:color="auto"/>
              <w:right w:val="none" w:sz="0" w:space="0" w:color="auto"/>
            </w:tcBorders>
          </w:tcPr>
          <w:p w:rsidR="009C45D3" w:rsidRPr="001C1FB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Glycyrrhaza</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left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بقولات</w:t>
            </w:r>
          </w:p>
        </w:tc>
      </w:tr>
      <w:tr w:rsidR="009C45D3" w:rsidRPr="001C1FBC" w:rsidTr="006D0E16">
        <w:trPr>
          <w:trHeight w:val="300"/>
          <w:jc w:val="center"/>
        </w:trPr>
        <w:tc>
          <w:tcPr>
            <w:cnfStyle w:val="001000000000" w:firstRow="0" w:lastRow="0" w:firstColumn="1" w:lastColumn="0" w:oddVBand="0" w:evenVBand="0" w:oddHBand="0" w:evenHBand="0" w:firstRowFirstColumn="0" w:firstRowLastColumn="0" w:lastRowFirstColumn="0" w:lastRowLastColumn="0"/>
            <w:tcW w:w="633" w:type="dxa"/>
            <w:shd w:val="clear" w:color="auto" w:fill="FFFFFF" w:themeFill="background1"/>
          </w:tcPr>
          <w:p w:rsidR="009C45D3" w:rsidRPr="001C1FBC" w:rsidRDefault="009C45D3" w:rsidP="006D0E16">
            <w:pPr>
              <w:jc w:val="center"/>
              <w:rPr>
                <w:rFonts w:cs="B Nazanin"/>
                <w:color w:val="auto"/>
                <w:rtl/>
              </w:rPr>
            </w:pPr>
            <w:r w:rsidRPr="001C1FBC">
              <w:rPr>
                <w:rFonts w:cs="B Nazanin" w:hint="cs"/>
                <w:color w:val="auto"/>
                <w:rtl/>
              </w:rPr>
              <w:t>20</w:t>
            </w:r>
          </w:p>
        </w:tc>
        <w:tc>
          <w:tcPr>
            <w:cnfStyle w:val="000010000000" w:firstRow="0" w:lastRow="0" w:firstColumn="0" w:lastColumn="0" w:oddVBand="1" w:evenVBand="0" w:oddHBand="0" w:evenHBand="0" w:firstRowFirstColumn="0" w:firstRowLastColumn="0" w:lastRowFirstColumn="0" w:lastRowLastColumn="0"/>
            <w:tcW w:w="1945" w:type="dxa"/>
            <w:tcBorders>
              <w:left w:val="none" w:sz="0" w:space="0" w:color="auto"/>
              <w:bottom w:val="none" w:sz="0" w:space="0" w:color="auto"/>
              <w:right w:val="none" w:sz="0" w:space="0" w:color="auto"/>
            </w:tcBorders>
            <w:shd w:val="clear" w:color="auto" w:fill="FFFFFF" w:themeFill="background1"/>
          </w:tcPr>
          <w:p w:rsidR="009C45D3" w:rsidRPr="001C1FBC" w:rsidRDefault="009C45D3" w:rsidP="006D0E16">
            <w:pPr>
              <w:jc w:val="center"/>
              <w:rPr>
                <w:rFonts w:cs="B Nazanin"/>
                <w:b/>
                <w:bCs/>
                <w:color w:val="auto"/>
                <w:rtl/>
              </w:rPr>
            </w:pPr>
            <w:r w:rsidRPr="001C1FBC">
              <w:rPr>
                <w:rFonts w:cs="B Nazanin" w:hint="cs"/>
                <w:b/>
                <w:bCs/>
                <w:color w:val="auto"/>
                <w:rtl/>
              </w:rPr>
              <w:t>هفت بند</w:t>
            </w:r>
          </w:p>
        </w:tc>
        <w:tc>
          <w:tcPr>
            <w:tcW w:w="2694" w:type="dxa"/>
            <w:shd w:val="clear" w:color="auto" w:fill="FFFFFF" w:themeFill="background1"/>
          </w:tcPr>
          <w:p w:rsidR="009C45D3" w:rsidRPr="001C1FB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color w:val="auto"/>
              </w:rPr>
            </w:pPr>
            <w:proofErr w:type="spellStart"/>
            <w:r w:rsidRPr="001C1FBC">
              <w:rPr>
                <w:rFonts w:asciiTheme="majorBidi" w:hAnsiTheme="majorBidi" w:cstheme="majorBidi"/>
                <w:b/>
                <w:bCs/>
                <w:i/>
                <w:iCs/>
                <w:color w:val="auto"/>
              </w:rPr>
              <w:t>Polygonum</w:t>
            </w:r>
            <w:proofErr w:type="spellEnd"/>
            <w:r w:rsidRPr="001C1FBC">
              <w:rPr>
                <w:rFonts w:asciiTheme="majorBidi" w:hAnsiTheme="majorBidi" w:cstheme="majorBidi"/>
                <w:b/>
                <w:bCs/>
                <w:i/>
                <w:iCs/>
                <w:color w:val="auto"/>
              </w:rPr>
              <w:t xml:space="preserve"> </w:t>
            </w:r>
            <w:proofErr w:type="spellStart"/>
            <w:r w:rsidRPr="001C1FBC">
              <w:rPr>
                <w:rFonts w:asciiTheme="majorBidi" w:hAnsiTheme="majorBidi" w:cstheme="majorBidi"/>
                <w:b/>
                <w:bCs/>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Pr>
          <w:p w:rsidR="009C45D3" w:rsidRPr="001C1FBC" w:rsidRDefault="009C45D3" w:rsidP="006D0E16">
            <w:pPr>
              <w:jc w:val="center"/>
              <w:rPr>
                <w:rFonts w:cs="B Nazanin"/>
                <w:color w:val="auto"/>
                <w:rtl/>
              </w:rPr>
            </w:pPr>
            <w:r w:rsidRPr="001C1FBC">
              <w:rPr>
                <w:rFonts w:cs="B Nazanin" w:hint="cs"/>
                <w:color w:val="auto"/>
                <w:rtl/>
              </w:rPr>
              <w:t>هفت بند</w:t>
            </w:r>
          </w:p>
        </w:tc>
      </w:tr>
      <w:tr w:rsidR="009C45D3" w:rsidRPr="001C1FBC" w:rsidTr="006D0E16">
        <w:trPr>
          <w:cnfStyle w:val="010000000000" w:firstRow="0" w:lastRow="1"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633" w:type="dxa"/>
            <w:tcBorders>
              <w:top w:val="none" w:sz="0" w:space="0" w:color="auto"/>
              <w:left w:val="none" w:sz="0" w:space="0" w:color="auto"/>
              <w:bottom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21</w:t>
            </w:r>
          </w:p>
        </w:tc>
        <w:tc>
          <w:tcPr>
            <w:cnfStyle w:val="000010000000" w:firstRow="0" w:lastRow="0" w:firstColumn="0" w:lastColumn="0" w:oddVBand="1" w:evenVBand="0" w:oddHBand="0" w:evenHBand="0" w:firstRowFirstColumn="0" w:firstRowLastColumn="0" w:lastRowFirstColumn="0" w:lastRowLastColumn="0"/>
            <w:tcW w:w="1945" w:type="dxa"/>
            <w:tcBorders>
              <w:top w:val="none" w:sz="0" w:space="0" w:color="auto"/>
              <w:left w:val="none" w:sz="0" w:space="0" w:color="auto"/>
              <w:bottom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پنیرک</w:t>
            </w:r>
          </w:p>
        </w:tc>
        <w:tc>
          <w:tcPr>
            <w:tcW w:w="2694" w:type="dxa"/>
            <w:tcBorders>
              <w:top w:val="none" w:sz="0" w:space="0" w:color="auto"/>
              <w:left w:val="none" w:sz="0" w:space="0" w:color="auto"/>
              <w:bottom w:val="none" w:sz="0" w:space="0" w:color="auto"/>
              <w:right w:val="none" w:sz="0" w:space="0" w:color="auto"/>
            </w:tcBorders>
          </w:tcPr>
          <w:p w:rsidR="009C45D3" w:rsidRPr="001C1FBC" w:rsidRDefault="009C45D3" w:rsidP="006D0E16">
            <w:pPr>
              <w:jc w:val="center"/>
              <w:cnfStyle w:val="010000000000" w:firstRow="0" w:lastRow="1" w:firstColumn="0" w:lastColumn="0" w:oddVBand="0" w:evenVBand="0" w:oddHBand="0" w:evenHBand="0" w:firstRowFirstColumn="0" w:firstRowLastColumn="0" w:lastRowFirstColumn="0" w:lastRowLastColumn="0"/>
              <w:rPr>
                <w:rFonts w:asciiTheme="majorBidi" w:hAnsiTheme="majorBidi" w:cstheme="majorBidi"/>
                <w:i/>
                <w:iCs/>
                <w:color w:val="auto"/>
              </w:rPr>
            </w:pPr>
            <w:proofErr w:type="spellStart"/>
            <w:r w:rsidRPr="001C1FBC">
              <w:rPr>
                <w:rFonts w:asciiTheme="majorBidi" w:hAnsiTheme="majorBidi" w:cstheme="majorBidi"/>
                <w:i/>
                <w:iCs/>
                <w:color w:val="auto"/>
              </w:rPr>
              <w:t>Malva</w:t>
            </w:r>
            <w:proofErr w:type="spellEnd"/>
            <w:r w:rsidRPr="001C1FBC">
              <w:rPr>
                <w:rFonts w:asciiTheme="majorBidi" w:hAnsiTheme="majorBidi" w:cstheme="majorBidi"/>
                <w:i/>
                <w:iCs/>
                <w:color w:val="auto"/>
              </w:rPr>
              <w:t xml:space="preserve"> </w:t>
            </w:r>
            <w:proofErr w:type="spellStart"/>
            <w:r w:rsidRPr="001C1FBC">
              <w:rPr>
                <w:rFonts w:asciiTheme="majorBidi" w:hAnsiTheme="majorBidi" w:cstheme="majorBidi"/>
                <w:i/>
                <w:iCs/>
                <w:color w:val="auto"/>
              </w:rPr>
              <w:t>Spp</w:t>
            </w:r>
            <w:proofErr w:type="spellEnd"/>
          </w:p>
        </w:tc>
        <w:tc>
          <w:tcPr>
            <w:cnfStyle w:val="000100000000" w:firstRow="0" w:lastRow="0" w:firstColumn="0" w:lastColumn="1"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tcPr>
          <w:p w:rsidR="009C45D3" w:rsidRPr="001C1FBC" w:rsidRDefault="009C45D3" w:rsidP="006D0E16">
            <w:pPr>
              <w:jc w:val="center"/>
              <w:rPr>
                <w:rFonts w:cs="B Nazanin"/>
                <w:color w:val="auto"/>
                <w:rtl/>
              </w:rPr>
            </w:pPr>
            <w:r w:rsidRPr="001C1FBC">
              <w:rPr>
                <w:rFonts w:cs="B Nazanin" w:hint="cs"/>
                <w:color w:val="auto"/>
                <w:rtl/>
              </w:rPr>
              <w:t>پنیرک</w:t>
            </w:r>
          </w:p>
        </w:tc>
      </w:tr>
    </w:tbl>
    <w:p w:rsidR="009C45D3" w:rsidRDefault="009C45D3" w:rsidP="009C45D3">
      <w:pPr>
        <w:spacing w:after="0"/>
        <w:jc w:val="both"/>
        <w:rPr>
          <w:rFonts w:asciiTheme="majorBidi" w:hAnsiTheme="majorBidi" w:cs="B Nazanin"/>
          <w:sz w:val="24"/>
          <w:szCs w:val="24"/>
          <w:rtl/>
        </w:rPr>
      </w:pP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قابل توجه است که در سال 92-93 عملیات کنترل علف‌های هرز در مزارع گندم استان خوزستان در سطحی معادل بک میلیون یکصد و شصت هزار هکتار شامل 620 هزار هکتار مبارزه با علف‌های هرزپهن برگ و 540 هزار هکتار با باریک برگ ها </w:t>
      </w:r>
      <w:r w:rsidRPr="00D74C40">
        <w:rPr>
          <w:rFonts w:asciiTheme="majorBidi" w:hAnsiTheme="majorBidi" w:cs="B Nazanin"/>
          <w:sz w:val="24"/>
          <w:szCs w:val="24"/>
          <w:rtl/>
        </w:rPr>
        <w:lastRenderedPageBreak/>
        <w:t xml:space="preserve">صورت گرفته است که از این مقدار به ترتیب 980 و 180  هزار هکتار در مزارع آبی و دیم بوده است </w:t>
      </w:r>
      <w:r w:rsidRPr="006D72DA">
        <w:rPr>
          <w:rFonts w:asciiTheme="majorBidi" w:hAnsiTheme="majorBidi" w:cs="B Nazanin"/>
          <w:sz w:val="24"/>
          <w:szCs w:val="24"/>
          <w:rtl/>
        </w:rPr>
        <w:t>(جهاد کشاورزی استان خوزستان،1393).</w:t>
      </w:r>
    </w:p>
    <w:p w:rsidR="009C45D3" w:rsidRPr="00D74C40" w:rsidRDefault="009C45D3" w:rsidP="009C45D3">
      <w:pPr>
        <w:spacing w:after="0"/>
        <w:ind w:firstLine="720"/>
        <w:jc w:val="both"/>
        <w:rPr>
          <w:rFonts w:asciiTheme="majorBidi" w:hAnsiTheme="majorBidi" w:cs="B Nazanin"/>
          <w:sz w:val="24"/>
          <w:szCs w:val="24"/>
        </w:rPr>
      </w:pPr>
      <w:r w:rsidRPr="00D74C40">
        <w:rPr>
          <w:rFonts w:asciiTheme="majorBidi" w:hAnsiTheme="majorBidi" w:cs="B Nazanin"/>
          <w:sz w:val="24"/>
          <w:szCs w:val="24"/>
          <w:rtl/>
        </w:rPr>
        <w:t>مديريت علف‌هاي هرز در آينده بوسيله افزايش تنوع نظام هاي كاشت ارقام گياهي با قابليت رقابت بالا، استفاده از ميزان بذر بالا و با كيفيت خوب، تناوب و زراعت مخلوط توسعه مي يابد، تنوع سامانه های كشاورزي باعث افزايش سلامتي خاك، كاهش فشار آفات و علف‌هاي هرز، ثبات و افزايش ميزان پتانسيل برگشت پذيري مي گردد. اين تنوع فقط شامل استفاده از غلات دانه هاي روغني و گياهان علوفه اي در تناوب زراعي نيست بلكه استفاده از زراعت مخلوط، كودهاي سبز و گياهان پوششي نيز مي باشد. سازگاري نظام هاي كشاورزي متنوع به مسائل اقتصادي و سلامت محيط در آينده كشاورزي به همراه خواهد داشت.</w:t>
      </w:r>
    </w:p>
    <w:p w:rsidR="009C45D3" w:rsidRPr="009C45D3" w:rsidRDefault="009C45D3" w:rsidP="009C45D3">
      <w:pPr>
        <w:pStyle w:val="ListParagraph"/>
        <w:numPr>
          <w:ilvl w:val="0"/>
          <w:numId w:val="3"/>
        </w:numPr>
        <w:spacing w:after="0"/>
        <w:jc w:val="both"/>
        <w:rPr>
          <w:rFonts w:asciiTheme="majorBidi" w:hAnsiTheme="majorBidi" w:cs="B Nazanin"/>
          <w:b/>
          <w:bCs/>
          <w:sz w:val="28"/>
          <w:szCs w:val="28"/>
          <w:rtl/>
        </w:rPr>
      </w:pPr>
      <w:r w:rsidRPr="009C45D3">
        <w:rPr>
          <w:rFonts w:asciiTheme="majorBidi" w:hAnsiTheme="majorBidi" w:cs="B Nazanin"/>
          <w:b/>
          <w:bCs/>
          <w:sz w:val="28"/>
          <w:szCs w:val="28"/>
          <w:rtl/>
        </w:rPr>
        <w:t xml:space="preserve"> انتخاب گياهان لگوم در كشت مخلوط</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به منظور دستيابي به مزاياي كشت مخلوط، انتخاب گياهان مناسب و سازگار با شرايط منطقه و طراحي تركيب مناسب مخلوط از اهميت ويژه اي برخوردار است. از اين رو با توجه به اهداف زراعي مورد نظر مي توان نسبت به طراحي كشت مخلوط اقدام نمود. در آزمايشات متعدد وجود يك گياه لگوم در كشت مخلوط مورد بررسي قرار گرفته است. نتايج اين آزمايشات نشان دهنده نقش مفيد گياه لگوم و تاثير گذاري در دستيابي به مزاياي كشت مخلوط مي باشد . به همين دليل در نظر گرفتن يك گياه لگوم در بسياري از تركيبات مخلوط با ساير گياهان مانند غلات (ذرت، سورگم، جو، گندم)، گياهان غده اي (مانند سيب زميني،كاساوا)، روغني ( مانند كلزا ، آفتابگردان، كنجد) و گياهان علوفه اي، قهوه و كتان توصيه شده است. گياهان همراه در كشت مخلوط از خانواده لگومينوز بسيار متنوع است. برخي از اين گياهان در جدول </w:t>
      </w:r>
      <w:r>
        <w:rPr>
          <w:rFonts w:asciiTheme="majorBidi" w:hAnsiTheme="majorBidi" w:cs="B Nazanin" w:hint="cs"/>
          <w:sz w:val="24"/>
          <w:szCs w:val="24"/>
          <w:rtl/>
        </w:rPr>
        <w:t xml:space="preserve">2 </w:t>
      </w:r>
      <w:r w:rsidRPr="00D74C40">
        <w:rPr>
          <w:rFonts w:asciiTheme="majorBidi" w:hAnsiTheme="majorBidi" w:cs="B Nazanin"/>
          <w:sz w:val="24"/>
          <w:szCs w:val="24"/>
          <w:rtl/>
        </w:rPr>
        <w:t xml:space="preserve">ارايه شده است. </w:t>
      </w:r>
    </w:p>
    <w:p w:rsidR="009C45D3" w:rsidRPr="00501398" w:rsidRDefault="009C45D3" w:rsidP="009C45D3">
      <w:pPr>
        <w:spacing w:after="0"/>
        <w:jc w:val="center"/>
        <w:rPr>
          <w:rFonts w:asciiTheme="majorBidi" w:hAnsiTheme="majorBidi" w:cs="B Nazanin"/>
          <w:b/>
          <w:bCs/>
          <w:sz w:val="20"/>
          <w:szCs w:val="20"/>
          <w:rtl/>
        </w:rPr>
      </w:pPr>
      <w:r w:rsidRPr="00501398">
        <w:rPr>
          <w:rFonts w:asciiTheme="majorBidi" w:hAnsiTheme="majorBidi" w:cs="B Nazanin"/>
          <w:b/>
          <w:bCs/>
          <w:sz w:val="20"/>
          <w:szCs w:val="20"/>
          <w:rtl/>
        </w:rPr>
        <w:t xml:space="preserve">جدول </w:t>
      </w:r>
      <w:r>
        <w:rPr>
          <w:rFonts w:asciiTheme="majorBidi" w:hAnsiTheme="majorBidi" w:cs="B Nazanin" w:hint="cs"/>
          <w:b/>
          <w:bCs/>
          <w:sz w:val="20"/>
          <w:szCs w:val="20"/>
          <w:rtl/>
        </w:rPr>
        <w:t>2:</w:t>
      </w:r>
      <w:r w:rsidRPr="00501398">
        <w:rPr>
          <w:rFonts w:asciiTheme="majorBidi" w:hAnsiTheme="majorBidi" w:cs="B Nazanin"/>
          <w:b/>
          <w:bCs/>
          <w:sz w:val="20"/>
          <w:szCs w:val="20"/>
          <w:rtl/>
        </w:rPr>
        <w:t xml:space="preserve"> گياهان لگوم مورداستفاده در تركيب كشت مخلوط كشت مخلوط در جهان</w:t>
      </w:r>
    </w:p>
    <w:tbl>
      <w:tblPr>
        <w:tblStyle w:val="TableGrid"/>
        <w:bidiVisual/>
        <w:tblW w:w="0" w:type="auto"/>
        <w:jc w:val="center"/>
        <w:tblInd w:w="1336" w:type="dxa"/>
        <w:shd w:val="clear" w:color="auto" w:fill="92D050"/>
        <w:tblLook w:val="01E0" w:firstRow="1" w:lastRow="1" w:firstColumn="1" w:lastColumn="1" w:noHBand="0" w:noVBand="0"/>
      </w:tblPr>
      <w:tblGrid>
        <w:gridCol w:w="1417"/>
        <w:gridCol w:w="1982"/>
      </w:tblGrid>
      <w:tr w:rsidR="009C45D3" w:rsidRPr="00D74C40" w:rsidTr="006D0E16">
        <w:trPr>
          <w:trHeight w:val="300"/>
          <w:jc w:val="center"/>
        </w:trPr>
        <w:tc>
          <w:tcPr>
            <w:tcW w:w="1417" w:type="dxa"/>
            <w:shd w:val="clear" w:color="auto" w:fill="92D050"/>
            <w:vAlign w:val="center"/>
          </w:tcPr>
          <w:p w:rsidR="009C45D3" w:rsidRPr="00D4283D" w:rsidRDefault="009C45D3" w:rsidP="006D0E16">
            <w:pPr>
              <w:jc w:val="center"/>
              <w:rPr>
                <w:rFonts w:asciiTheme="majorBidi" w:hAnsiTheme="majorBidi" w:cs="B Nazanin"/>
                <w:b/>
                <w:bCs/>
                <w:rtl/>
              </w:rPr>
            </w:pPr>
            <w:r w:rsidRPr="00D4283D">
              <w:rPr>
                <w:rFonts w:asciiTheme="majorBidi" w:hAnsiTheme="majorBidi" w:cs="B Nazanin"/>
                <w:b/>
                <w:bCs/>
                <w:rtl/>
              </w:rPr>
              <w:t>نام گياه</w:t>
            </w:r>
          </w:p>
        </w:tc>
        <w:tc>
          <w:tcPr>
            <w:tcW w:w="1982" w:type="dxa"/>
            <w:shd w:val="clear" w:color="auto" w:fill="92D050"/>
          </w:tcPr>
          <w:p w:rsidR="009C45D3" w:rsidRPr="00D4283D" w:rsidRDefault="009C45D3" w:rsidP="006D0E16">
            <w:pPr>
              <w:jc w:val="center"/>
              <w:rPr>
                <w:rFonts w:asciiTheme="majorBidi" w:hAnsiTheme="majorBidi" w:cs="B Nazanin"/>
                <w:b/>
                <w:bCs/>
              </w:rPr>
            </w:pPr>
            <w:r w:rsidRPr="00D4283D">
              <w:rPr>
                <w:rFonts w:asciiTheme="majorBidi" w:hAnsiTheme="majorBidi" w:cs="B Nazanin" w:hint="cs"/>
                <w:b/>
                <w:bCs/>
                <w:rtl/>
              </w:rPr>
              <w:t>نام لاتین</w:t>
            </w:r>
          </w:p>
        </w:tc>
      </w:tr>
      <w:tr w:rsidR="009C45D3" w:rsidRPr="00D74C40" w:rsidTr="006D0E16">
        <w:trPr>
          <w:trHeight w:val="300"/>
          <w:jc w:val="center"/>
        </w:trPr>
        <w:tc>
          <w:tcPr>
            <w:tcW w:w="1417" w:type="dxa"/>
            <w:shd w:val="clear" w:color="auto" w:fill="D6E3BC" w:themeFill="accent3" w:themeFillTint="66"/>
            <w:vAlign w:val="center"/>
          </w:tcPr>
          <w:p w:rsidR="009C45D3" w:rsidRPr="00D4283D" w:rsidRDefault="009C45D3" w:rsidP="006D0E16">
            <w:pPr>
              <w:jc w:val="center"/>
              <w:rPr>
                <w:rFonts w:asciiTheme="majorBidi" w:hAnsiTheme="majorBidi" w:cs="B Nazanin"/>
                <w:b/>
                <w:bCs/>
                <w:sz w:val="20"/>
                <w:szCs w:val="20"/>
                <w:rtl/>
              </w:rPr>
            </w:pPr>
            <w:r w:rsidRPr="00D4283D">
              <w:rPr>
                <w:rFonts w:asciiTheme="majorBidi" w:hAnsiTheme="majorBidi" w:cs="B Nazanin"/>
                <w:b/>
                <w:bCs/>
                <w:sz w:val="20"/>
                <w:szCs w:val="20"/>
                <w:rtl/>
              </w:rPr>
              <w:t>لوبيا</w:t>
            </w:r>
          </w:p>
        </w:tc>
        <w:tc>
          <w:tcPr>
            <w:tcW w:w="1982" w:type="dxa"/>
            <w:shd w:val="clear" w:color="auto" w:fill="D6E3BC" w:themeFill="accent3" w:themeFillTint="66"/>
            <w:vAlign w:val="center"/>
          </w:tcPr>
          <w:p w:rsidR="009C45D3" w:rsidRPr="00E666BC" w:rsidRDefault="009C45D3" w:rsidP="006D0E16">
            <w:pPr>
              <w:jc w:val="center"/>
              <w:rPr>
                <w:rFonts w:asciiTheme="majorBidi" w:hAnsiTheme="majorBidi" w:cs="B Nazanin"/>
                <w:b/>
                <w:bCs/>
                <w:i/>
                <w:iCs/>
                <w:sz w:val="20"/>
                <w:szCs w:val="20"/>
                <w:rtl/>
              </w:rPr>
            </w:pPr>
            <w:proofErr w:type="spellStart"/>
            <w:r w:rsidRPr="00E666BC">
              <w:rPr>
                <w:rFonts w:asciiTheme="majorBidi" w:hAnsiTheme="majorBidi" w:cs="B Nazanin"/>
                <w:b/>
                <w:bCs/>
                <w:i/>
                <w:iCs/>
                <w:sz w:val="20"/>
                <w:szCs w:val="20"/>
              </w:rPr>
              <w:t>Phaseolus</w:t>
            </w:r>
            <w:proofErr w:type="spellEnd"/>
            <w:r w:rsidRPr="00E666BC">
              <w:rPr>
                <w:rFonts w:asciiTheme="majorBidi" w:hAnsiTheme="majorBidi" w:cs="B Nazanin"/>
                <w:b/>
                <w:bCs/>
                <w:i/>
                <w:iCs/>
                <w:sz w:val="20"/>
                <w:szCs w:val="20"/>
              </w:rPr>
              <w:t xml:space="preserve"> vulgaris</w:t>
            </w:r>
          </w:p>
        </w:tc>
      </w:tr>
      <w:tr w:rsidR="009C45D3" w:rsidRPr="00D74C40" w:rsidTr="006D0E16">
        <w:trPr>
          <w:trHeight w:val="360"/>
          <w:jc w:val="center"/>
        </w:trPr>
        <w:tc>
          <w:tcPr>
            <w:tcW w:w="1417" w:type="dxa"/>
            <w:shd w:val="clear" w:color="auto" w:fill="FFFFFF" w:themeFill="background1"/>
            <w:vAlign w:val="center"/>
          </w:tcPr>
          <w:p w:rsidR="009C45D3" w:rsidRPr="00D4283D" w:rsidRDefault="009C45D3" w:rsidP="006D0E16">
            <w:pPr>
              <w:jc w:val="center"/>
              <w:rPr>
                <w:rFonts w:asciiTheme="majorBidi" w:hAnsiTheme="majorBidi" w:cs="B Nazanin"/>
                <w:b/>
                <w:bCs/>
                <w:sz w:val="20"/>
                <w:szCs w:val="20"/>
                <w:rtl/>
              </w:rPr>
            </w:pPr>
            <w:r w:rsidRPr="00D4283D">
              <w:rPr>
                <w:rFonts w:asciiTheme="majorBidi" w:hAnsiTheme="majorBidi" w:cs="B Nazanin"/>
                <w:b/>
                <w:bCs/>
                <w:sz w:val="20"/>
                <w:szCs w:val="20"/>
                <w:rtl/>
              </w:rPr>
              <w:t>لوبيا چشم بلبلي</w:t>
            </w:r>
          </w:p>
        </w:tc>
        <w:tc>
          <w:tcPr>
            <w:tcW w:w="1982" w:type="dxa"/>
            <w:shd w:val="clear" w:color="auto" w:fill="FFFFFF" w:themeFill="background1"/>
            <w:vAlign w:val="center"/>
          </w:tcPr>
          <w:p w:rsidR="009C45D3" w:rsidRPr="00E666BC" w:rsidRDefault="009C45D3" w:rsidP="006D0E16">
            <w:pPr>
              <w:jc w:val="center"/>
              <w:rPr>
                <w:rFonts w:asciiTheme="majorBidi" w:hAnsiTheme="majorBidi" w:cs="B Nazanin"/>
                <w:b/>
                <w:bCs/>
                <w:i/>
                <w:iCs/>
                <w:sz w:val="20"/>
                <w:szCs w:val="20"/>
                <w:rtl/>
              </w:rPr>
            </w:pPr>
            <w:proofErr w:type="spellStart"/>
            <w:r w:rsidRPr="00E666BC">
              <w:rPr>
                <w:rFonts w:asciiTheme="majorBidi" w:hAnsiTheme="majorBidi" w:cs="B Nazanin"/>
                <w:b/>
                <w:bCs/>
                <w:i/>
                <w:iCs/>
                <w:sz w:val="20"/>
                <w:szCs w:val="20"/>
              </w:rPr>
              <w:t>Vigna</w:t>
            </w:r>
            <w:proofErr w:type="spellEnd"/>
            <w:r w:rsidRPr="00E666BC">
              <w:rPr>
                <w:rFonts w:asciiTheme="majorBidi" w:hAnsiTheme="majorBidi" w:cs="B Nazanin"/>
                <w:b/>
                <w:bCs/>
                <w:i/>
                <w:iCs/>
                <w:sz w:val="20"/>
                <w:szCs w:val="20"/>
              </w:rPr>
              <w:t xml:space="preserve"> </w:t>
            </w:r>
            <w:proofErr w:type="spellStart"/>
            <w:r w:rsidRPr="00E666BC">
              <w:rPr>
                <w:rFonts w:asciiTheme="majorBidi" w:hAnsiTheme="majorBidi" w:cs="B Nazanin"/>
                <w:b/>
                <w:bCs/>
                <w:i/>
                <w:iCs/>
                <w:sz w:val="20"/>
                <w:szCs w:val="20"/>
              </w:rPr>
              <w:t>unguiculata</w:t>
            </w:r>
            <w:proofErr w:type="spellEnd"/>
          </w:p>
        </w:tc>
      </w:tr>
      <w:tr w:rsidR="009C45D3" w:rsidRPr="00D74C40" w:rsidTr="006D0E16">
        <w:trPr>
          <w:trHeight w:val="317"/>
          <w:jc w:val="center"/>
        </w:trPr>
        <w:tc>
          <w:tcPr>
            <w:tcW w:w="1417" w:type="dxa"/>
            <w:shd w:val="clear" w:color="auto" w:fill="D6E3BC" w:themeFill="accent3" w:themeFillTint="66"/>
            <w:vAlign w:val="center"/>
          </w:tcPr>
          <w:p w:rsidR="009C45D3" w:rsidRPr="00D4283D" w:rsidRDefault="009C45D3" w:rsidP="006D0E16">
            <w:pPr>
              <w:jc w:val="center"/>
              <w:rPr>
                <w:rFonts w:asciiTheme="majorBidi" w:hAnsiTheme="majorBidi" w:cs="B Nazanin"/>
                <w:b/>
                <w:bCs/>
                <w:sz w:val="20"/>
                <w:szCs w:val="20"/>
                <w:rtl/>
              </w:rPr>
            </w:pPr>
            <w:r w:rsidRPr="00D4283D">
              <w:rPr>
                <w:rFonts w:asciiTheme="majorBidi" w:hAnsiTheme="majorBidi" w:cs="B Nazanin"/>
                <w:b/>
                <w:bCs/>
                <w:sz w:val="20"/>
                <w:szCs w:val="20"/>
                <w:rtl/>
              </w:rPr>
              <w:t>نخود</w:t>
            </w:r>
          </w:p>
        </w:tc>
        <w:tc>
          <w:tcPr>
            <w:tcW w:w="1982" w:type="dxa"/>
            <w:shd w:val="clear" w:color="auto" w:fill="D6E3BC" w:themeFill="accent3" w:themeFillTint="66"/>
            <w:vAlign w:val="center"/>
          </w:tcPr>
          <w:p w:rsidR="009C45D3" w:rsidRPr="00E666BC" w:rsidRDefault="009C45D3" w:rsidP="006D0E16">
            <w:pPr>
              <w:jc w:val="center"/>
              <w:rPr>
                <w:rFonts w:asciiTheme="majorBidi" w:hAnsiTheme="majorBidi" w:cs="B Nazanin"/>
                <w:b/>
                <w:bCs/>
                <w:i/>
                <w:iCs/>
                <w:sz w:val="20"/>
                <w:szCs w:val="20"/>
                <w:rtl/>
              </w:rPr>
            </w:pPr>
            <w:proofErr w:type="spellStart"/>
            <w:r w:rsidRPr="00E666BC">
              <w:rPr>
                <w:rFonts w:asciiTheme="majorBidi" w:hAnsiTheme="majorBidi" w:cs="B Nazanin"/>
                <w:b/>
                <w:bCs/>
                <w:i/>
                <w:iCs/>
                <w:sz w:val="20"/>
                <w:szCs w:val="20"/>
              </w:rPr>
              <w:t>Cicer</w:t>
            </w:r>
            <w:proofErr w:type="spellEnd"/>
            <w:r w:rsidRPr="00E666BC">
              <w:rPr>
                <w:rFonts w:asciiTheme="majorBidi" w:hAnsiTheme="majorBidi" w:cs="B Nazanin"/>
                <w:b/>
                <w:bCs/>
                <w:i/>
                <w:iCs/>
                <w:sz w:val="20"/>
                <w:szCs w:val="20"/>
              </w:rPr>
              <w:t xml:space="preserve"> arietinum</w:t>
            </w:r>
          </w:p>
        </w:tc>
      </w:tr>
      <w:tr w:rsidR="009C45D3" w:rsidRPr="00D74C40" w:rsidTr="006D0E16">
        <w:trPr>
          <w:trHeight w:val="321"/>
          <w:jc w:val="center"/>
        </w:trPr>
        <w:tc>
          <w:tcPr>
            <w:tcW w:w="1417" w:type="dxa"/>
            <w:shd w:val="clear" w:color="auto" w:fill="FFFFFF" w:themeFill="background1"/>
            <w:vAlign w:val="center"/>
          </w:tcPr>
          <w:p w:rsidR="009C45D3" w:rsidRPr="00D4283D" w:rsidRDefault="009C45D3" w:rsidP="006D0E16">
            <w:pPr>
              <w:jc w:val="center"/>
              <w:rPr>
                <w:rFonts w:asciiTheme="majorBidi" w:hAnsiTheme="majorBidi" w:cs="B Nazanin"/>
                <w:b/>
                <w:bCs/>
                <w:sz w:val="20"/>
                <w:szCs w:val="20"/>
                <w:rtl/>
              </w:rPr>
            </w:pPr>
            <w:r w:rsidRPr="00D4283D">
              <w:rPr>
                <w:rFonts w:asciiTheme="majorBidi" w:hAnsiTheme="majorBidi" w:cs="B Nazanin"/>
                <w:b/>
                <w:bCs/>
                <w:sz w:val="20"/>
                <w:szCs w:val="20"/>
                <w:rtl/>
              </w:rPr>
              <w:t>باقلا</w:t>
            </w:r>
          </w:p>
        </w:tc>
        <w:tc>
          <w:tcPr>
            <w:tcW w:w="1982" w:type="dxa"/>
            <w:shd w:val="clear" w:color="auto" w:fill="FFFFFF" w:themeFill="background1"/>
            <w:vAlign w:val="center"/>
          </w:tcPr>
          <w:p w:rsidR="009C45D3" w:rsidRPr="00E666BC" w:rsidRDefault="009C45D3" w:rsidP="006D0E16">
            <w:pPr>
              <w:jc w:val="center"/>
              <w:rPr>
                <w:rFonts w:asciiTheme="majorBidi" w:hAnsiTheme="majorBidi" w:cs="B Nazanin"/>
                <w:b/>
                <w:bCs/>
                <w:i/>
                <w:iCs/>
                <w:sz w:val="20"/>
                <w:szCs w:val="20"/>
                <w:rtl/>
              </w:rPr>
            </w:pPr>
            <w:proofErr w:type="spellStart"/>
            <w:r w:rsidRPr="00E666BC">
              <w:rPr>
                <w:rFonts w:asciiTheme="majorBidi" w:hAnsiTheme="majorBidi" w:cs="B Nazanin"/>
                <w:b/>
                <w:bCs/>
                <w:i/>
                <w:iCs/>
                <w:sz w:val="20"/>
                <w:szCs w:val="20"/>
              </w:rPr>
              <w:t>Vicia</w:t>
            </w:r>
            <w:proofErr w:type="spellEnd"/>
            <w:r w:rsidRPr="00E666BC">
              <w:rPr>
                <w:rFonts w:asciiTheme="majorBidi" w:hAnsiTheme="majorBidi" w:cs="B Nazanin"/>
                <w:b/>
                <w:bCs/>
                <w:i/>
                <w:iCs/>
                <w:sz w:val="20"/>
                <w:szCs w:val="20"/>
              </w:rPr>
              <w:t xml:space="preserve"> </w:t>
            </w:r>
            <w:proofErr w:type="spellStart"/>
            <w:r w:rsidRPr="00E666BC">
              <w:rPr>
                <w:rFonts w:asciiTheme="majorBidi" w:hAnsiTheme="majorBidi" w:cs="B Nazanin"/>
                <w:b/>
                <w:bCs/>
                <w:i/>
                <w:iCs/>
                <w:sz w:val="20"/>
                <w:szCs w:val="20"/>
              </w:rPr>
              <w:t>faba</w:t>
            </w:r>
            <w:proofErr w:type="spellEnd"/>
          </w:p>
        </w:tc>
      </w:tr>
      <w:tr w:rsidR="009C45D3" w:rsidRPr="00D74C40" w:rsidTr="006D0E16">
        <w:trPr>
          <w:trHeight w:val="340"/>
          <w:jc w:val="center"/>
        </w:trPr>
        <w:tc>
          <w:tcPr>
            <w:tcW w:w="1417" w:type="dxa"/>
            <w:shd w:val="clear" w:color="auto" w:fill="D6E3BC" w:themeFill="accent3" w:themeFillTint="66"/>
            <w:vAlign w:val="center"/>
          </w:tcPr>
          <w:p w:rsidR="009C45D3" w:rsidRPr="00D4283D" w:rsidRDefault="009C45D3" w:rsidP="006D0E16">
            <w:pPr>
              <w:jc w:val="center"/>
              <w:rPr>
                <w:rFonts w:asciiTheme="majorBidi" w:hAnsiTheme="majorBidi" w:cs="B Nazanin"/>
                <w:b/>
                <w:bCs/>
                <w:sz w:val="20"/>
                <w:szCs w:val="20"/>
                <w:rtl/>
              </w:rPr>
            </w:pPr>
            <w:r w:rsidRPr="00D4283D">
              <w:rPr>
                <w:rFonts w:asciiTheme="majorBidi" w:hAnsiTheme="majorBidi" w:cs="B Nazanin"/>
                <w:b/>
                <w:bCs/>
                <w:sz w:val="20"/>
                <w:szCs w:val="20"/>
                <w:rtl/>
              </w:rPr>
              <w:t>ماش</w:t>
            </w:r>
          </w:p>
        </w:tc>
        <w:tc>
          <w:tcPr>
            <w:tcW w:w="1982" w:type="dxa"/>
            <w:shd w:val="clear" w:color="auto" w:fill="D6E3BC" w:themeFill="accent3" w:themeFillTint="66"/>
            <w:vAlign w:val="center"/>
          </w:tcPr>
          <w:p w:rsidR="009C45D3" w:rsidRPr="00E666BC" w:rsidRDefault="009C45D3" w:rsidP="006D0E16">
            <w:pPr>
              <w:jc w:val="center"/>
              <w:rPr>
                <w:rFonts w:asciiTheme="majorBidi" w:hAnsiTheme="majorBidi" w:cs="B Nazanin"/>
                <w:b/>
                <w:bCs/>
                <w:i/>
                <w:iCs/>
                <w:sz w:val="20"/>
                <w:szCs w:val="20"/>
                <w:rtl/>
              </w:rPr>
            </w:pPr>
            <w:proofErr w:type="spellStart"/>
            <w:r w:rsidRPr="00E666BC">
              <w:rPr>
                <w:rFonts w:asciiTheme="majorBidi" w:hAnsiTheme="majorBidi" w:cs="B Nazanin"/>
                <w:b/>
                <w:bCs/>
                <w:i/>
                <w:iCs/>
                <w:sz w:val="20"/>
                <w:szCs w:val="20"/>
              </w:rPr>
              <w:t>Vigna</w:t>
            </w:r>
            <w:proofErr w:type="spellEnd"/>
            <w:r w:rsidRPr="00E666BC">
              <w:rPr>
                <w:rFonts w:asciiTheme="majorBidi" w:hAnsiTheme="majorBidi" w:cs="B Nazanin"/>
                <w:b/>
                <w:bCs/>
                <w:i/>
                <w:iCs/>
                <w:sz w:val="20"/>
                <w:szCs w:val="20"/>
              </w:rPr>
              <w:t xml:space="preserve"> </w:t>
            </w:r>
            <w:proofErr w:type="spellStart"/>
            <w:r w:rsidRPr="00E666BC">
              <w:rPr>
                <w:rFonts w:asciiTheme="majorBidi" w:hAnsiTheme="majorBidi" w:cs="B Nazanin"/>
                <w:b/>
                <w:bCs/>
                <w:i/>
                <w:iCs/>
                <w:sz w:val="20"/>
                <w:szCs w:val="20"/>
              </w:rPr>
              <w:t>radiata</w:t>
            </w:r>
            <w:proofErr w:type="spellEnd"/>
          </w:p>
        </w:tc>
      </w:tr>
      <w:tr w:rsidR="009C45D3" w:rsidRPr="00D74C40" w:rsidTr="006D0E16">
        <w:trPr>
          <w:trHeight w:val="314"/>
          <w:jc w:val="center"/>
        </w:trPr>
        <w:tc>
          <w:tcPr>
            <w:tcW w:w="1417" w:type="dxa"/>
            <w:shd w:val="clear" w:color="auto" w:fill="FFFFFF" w:themeFill="background1"/>
            <w:vAlign w:val="center"/>
          </w:tcPr>
          <w:p w:rsidR="009C45D3" w:rsidRPr="00D4283D" w:rsidRDefault="009C45D3" w:rsidP="006D0E16">
            <w:pPr>
              <w:jc w:val="center"/>
              <w:rPr>
                <w:rFonts w:asciiTheme="majorBidi" w:hAnsiTheme="majorBidi" w:cs="B Nazanin"/>
                <w:b/>
                <w:bCs/>
                <w:sz w:val="20"/>
                <w:szCs w:val="20"/>
                <w:rtl/>
              </w:rPr>
            </w:pPr>
            <w:r w:rsidRPr="00D4283D">
              <w:rPr>
                <w:rFonts w:asciiTheme="majorBidi" w:hAnsiTheme="majorBidi" w:cs="B Nazanin"/>
                <w:b/>
                <w:bCs/>
                <w:sz w:val="20"/>
                <w:szCs w:val="20"/>
                <w:rtl/>
              </w:rPr>
              <w:t>بادام زميني</w:t>
            </w:r>
          </w:p>
        </w:tc>
        <w:tc>
          <w:tcPr>
            <w:tcW w:w="1982" w:type="dxa"/>
            <w:shd w:val="clear" w:color="auto" w:fill="FFFFFF" w:themeFill="background1"/>
            <w:vAlign w:val="center"/>
          </w:tcPr>
          <w:p w:rsidR="009C45D3" w:rsidRPr="00E666BC" w:rsidRDefault="009C45D3" w:rsidP="006D0E16">
            <w:pPr>
              <w:jc w:val="center"/>
              <w:rPr>
                <w:rFonts w:asciiTheme="majorBidi" w:hAnsiTheme="majorBidi" w:cs="B Nazanin"/>
                <w:b/>
                <w:bCs/>
                <w:i/>
                <w:iCs/>
                <w:sz w:val="20"/>
                <w:szCs w:val="20"/>
                <w:rtl/>
              </w:rPr>
            </w:pPr>
            <w:proofErr w:type="spellStart"/>
            <w:r w:rsidRPr="00E666BC">
              <w:rPr>
                <w:rFonts w:asciiTheme="majorBidi" w:hAnsiTheme="majorBidi" w:cs="B Nazanin"/>
                <w:b/>
                <w:bCs/>
                <w:i/>
                <w:iCs/>
                <w:sz w:val="20"/>
                <w:szCs w:val="20"/>
              </w:rPr>
              <w:t>Arachis</w:t>
            </w:r>
            <w:proofErr w:type="spellEnd"/>
            <w:r w:rsidRPr="00E666BC">
              <w:rPr>
                <w:rFonts w:asciiTheme="majorBidi" w:hAnsiTheme="majorBidi" w:cs="B Nazanin"/>
                <w:b/>
                <w:bCs/>
                <w:i/>
                <w:iCs/>
                <w:sz w:val="20"/>
                <w:szCs w:val="20"/>
              </w:rPr>
              <w:t xml:space="preserve"> </w:t>
            </w:r>
            <w:proofErr w:type="spellStart"/>
            <w:r w:rsidRPr="00E666BC">
              <w:rPr>
                <w:rFonts w:asciiTheme="majorBidi" w:hAnsiTheme="majorBidi" w:cs="B Nazanin"/>
                <w:b/>
                <w:bCs/>
                <w:i/>
                <w:iCs/>
                <w:sz w:val="20"/>
                <w:szCs w:val="20"/>
              </w:rPr>
              <w:t>hypogaea</w:t>
            </w:r>
            <w:proofErr w:type="spellEnd"/>
          </w:p>
        </w:tc>
      </w:tr>
      <w:tr w:rsidR="009C45D3" w:rsidRPr="00D74C40" w:rsidTr="006D0E16">
        <w:trPr>
          <w:trHeight w:val="273"/>
          <w:jc w:val="center"/>
        </w:trPr>
        <w:tc>
          <w:tcPr>
            <w:tcW w:w="1417" w:type="dxa"/>
            <w:shd w:val="clear" w:color="auto" w:fill="D6E3BC" w:themeFill="accent3" w:themeFillTint="66"/>
            <w:vAlign w:val="center"/>
          </w:tcPr>
          <w:p w:rsidR="009C45D3" w:rsidRPr="00D4283D" w:rsidRDefault="009C45D3" w:rsidP="006D0E16">
            <w:pPr>
              <w:jc w:val="center"/>
              <w:rPr>
                <w:rFonts w:asciiTheme="majorBidi" w:hAnsiTheme="majorBidi" w:cs="B Nazanin"/>
                <w:b/>
                <w:bCs/>
                <w:sz w:val="20"/>
                <w:szCs w:val="20"/>
                <w:rtl/>
              </w:rPr>
            </w:pPr>
            <w:r w:rsidRPr="00D4283D">
              <w:rPr>
                <w:rFonts w:asciiTheme="majorBidi" w:hAnsiTheme="majorBidi" w:cs="B Nazanin"/>
                <w:b/>
                <w:bCs/>
                <w:sz w:val="20"/>
                <w:szCs w:val="20"/>
                <w:rtl/>
              </w:rPr>
              <w:t>لپه هندي</w:t>
            </w:r>
          </w:p>
        </w:tc>
        <w:tc>
          <w:tcPr>
            <w:tcW w:w="1982" w:type="dxa"/>
            <w:shd w:val="clear" w:color="auto" w:fill="D6E3BC" w:themeFill="accent3" w:themeFillTint="66"/>
            <w:vAlign w:val="center"/>
          </w:tcPr>
          <w:p w:rsidR="009C45D3" w:rsidRPr="00E666BC" w:rsidRDefault="009C45D3" w:rsidP="006D0E16">
            <w:pPr>
              <w:jc w:val="center"/>
              <w:rPr>
                <w:rFonts w:asciiTheme="majorBidi" w:hAnsiTheme="majorBidi" w:cs="B Nazanin"/>
                <w:b/>
                <w:bCs/>
                <w:i/>
                <w:iCs/>
                <w:sz w:val="20"/>
                <w:szCs w:val="20"/>
                <w:rtl/>
              </w:rPr>
            </w:pPr>
            <w:proofErr w:type="spellStart"/>
            <w:r w:rsidRPr="00E666BC">
              <w:rPr>
                <w:rFonts w:asciiTheme="majorBidi" w:hAnsiTheme="majorBidi" w:cs="B Nazanin"/>
                <w:b/>
                <w:bCs/>
                <w:i/>
                <w:iCs/>
                <w:sz w:val="20"/>
                <w:szCs w:val="20"/>
              </w:rPr>
              <w:t>Ceci</w:t>
            </w:r>
            <w:proofErr w:type="spellEnd"/>
            <w:r w:rsidRPr="00E666BC">
              <w:rPr>
                <w:rFonts w:asciiTheme="majorBidi" w:hAnsiTheme="majorBidi" w:cs="B Nazanin"/>
                <w:b/>
                <w:bCs/>
                <w:i/>
                <w:iCs/>
                <w:sz w:val="20"/>
                <w:szCs w:val="20"/>
              </w:rPr>
              <w:t xml:space="preserve"> </w:t>
            </w:r>
            <w:proofErr w:type="spellStart"/>
            <w:r w:rsidRPr="00E666BC">
              <w:rPr>
                <w:rFonts w:asciiTheme="majorBidi" w:hAnsiTheme="majorBidi" w:cs="B Nazanin"/>
                <w:b/>
                <w:bCs/>
                <w:i/>
                <w:iCs/>
                <w:sz w:val="20"/>
                <w:szCs w:val="20"/>
              </w:rPr>
              <w:t>neri</w:t>
            </w:r>
            <w:proofErr w:type="spellEnd"/>
          </w:p>
        </w:tc>
      </w:tr>
      <w:tr w:rsidR="009C45D3" w:rsidRPr="00D74C40" w:rsidTr="006D0E16">
        <w:trPr>
          <w:trHeight w:val="330"/>
          <w:jc w:val="center"/>
        </w:trPr>
        <w:tc>
          <w:tcPr>
            <w:tcW w:w="1417" w:type="dxa"/>
            <w:shd w:val="clear" w:color="auto" w:fill="FFFFFF" w:themeFill="background1"/>
            <w:vAlign w:val="center"/>
          </w:tcPr>
          <w:p w:rsidR="009C45D3" w:rsidRPr="00D4283D" w:rsidRDefault="009C45D3" w:rsidP="006D0E16">
            <w:pPr>
              <w:jc w:val="center"/>
              <w:rPr>
                <w:rFonts w:asciiTheme="majorBidi" w:hAnsiTheme="majorBidi" w:cs="B Nazanin"/>
                <w:b/>
                <w:bCs/>
                <w:sz w:val="20"/>
                <w:szCs w:val="20"/>
                <w:rtl/>
              </w:rPr>
            </w:pPr>
            <w:r w:rsidRPr="00D4283D">
              <w:rPr>
                <w:rFonts w:asciiTheme="majorBidi" w:hAnsiTheme="majorBidi" w:cs="B Nazanin"/>
                <w:b/>
                <w:bCs/>
                <w:sz w:val="20"/>
                <w:szCs w:val="20"/>
                <w:rtl/>
              </w:rPr>
              <w:t>سويا</w:t>
            </w:r>
          </w:p>
        </w:tc>
        <w:tc>
          <w:tcPr>
            <w:tcW w:w="1982" w:type="dxa"/>
            <w:shd w:val="clear" w:color="auto" w:fill="FFFFFF" w:themeFill="background1"/>
            <w:vAlign w:val="center"/>
          </w:tcPr>
          <w:p w:rsidR="009C45D3" w:rsidRPr="00E666BC" w:rsidRDefault="009C45D3" w:rsidP="006D0E16">
            <w:pPr>
              <w:jc w:val="center"/>
              <w:rPr>
                <w:rFonts w:asciiTheme="majorBidi" w:hAnsiTheme="majorBidi" w:cs="B Nazanin"/>
                <w:b/>
                <w:bCs/>
                <w:i/>
                <w:iCs/>
                <w:sz w:val="20"/>
                <w:szCs w:val="20"/>
                <w:rtl/>
              </w:rPr>
            </w:pPr>
            <w:r w:rsidRPr="00E666BC">
              <w:rPr>
                <w:rFonts w:asciiTheme="majorBidi" w:hAnsiTheme="majorBidi" w:cs="B Nazanin"/>
                <w:b/>
                <w:bCs/>
                <w:i/>
                <w:iCs/>
                <w:sz w:val="20"/>
                <w:szCs w:val="20"/>
              </w:rPr>
              <w:t>Glycine max</w:t>
            </w:r>
          </w:p>
        </w:tc>
      </w:tr>
      <w:tr w:rsidR="009C45D3" w:rsidRPr="00D74C40" w:rsidTr="006D0E16">
        <w:trPr>
          <w:trHeight w:val="345"/>
          <w:jc w:val="center"/>
        </w:trPr>
        <w:tc>
          <w:tcPr>
            <w:tcW w:w="1417" w:type="dxa"/>
            <w:shd w:val="clear" w:color="auto" w:fill="D6E3BC" w:themeFill="accent3" w:themeFillTint="66"/>
            <w:vAlign w:val="center"/>
          </w:tcPr>
          <w:p w:rsidR="009C45D3" w:rsidRPr="00D4283D" w:rsidRDefault="009C45D3" w:rsidP="006D0E16">
            <w:pPr>
              <w:jc w:val="center"/>
              <w:rPr>
                <w:rFonts w:asciiTheme="majorBidi" w:hAnsiTheme="majorBidi" w:cs="B Nazanin"/>
                <w:b/>
                <w:bCs/>
                <w:sz w:val="20"/>
                <w:szCs w:val="20"/>
                <w:rtl/>
              </w:rPr>
            </w:pPr>
            <w:r w:rsidRPr="00D4283D">
              <w:rPr>
                <w:rFonts w:asciiTheme="majorBidi" w:hAnsiTheme="majorBidi" w:cs="B Nazanin"/>
                <w:b/>
                <w:bCs/>
                <w:sz w:val="20"/>
                <w:szCs w:val="20"/>
                <w:rtl/>
              </w:rPr>
              <w:t>لوبیای درختی</w:t>
            </w:r>
          </w:p>
        </w:tc>
        <w:tc>
          <w:tcPr>
            <w:tcW w:w="1982" w:type="dxa"/>
            <w:shd w:val="clear" w:color="auto" w:fill="D6E3BC" w:themeFill="accent3" w:themeFillTint="66"/>
            <w:vAlign w:val="center"/>
          </w:tcPr>
          <w:p w:rsidR="009C45D3" w:rsidRPr="00E666BC" w:rsidRDefault="009C45D3" w:rsidP="006D0E16">
            <w:pPr>
              <w:jc w:val="center"/>
              <w:rPr>
                <w:rFonts w:asciiTheme="majorBidi" w:hAnsiTheme="majorBidi" w:cs="B Nazanin"/>
                <w:b/>
                <w:bCs/>
                <w:i/>
                <w:iCs/>
                <w:sz w:val="20"/>
                <w:szCs w:val="20"/>
                <w:rtl/>
              </w:rPr>
            </w:pPr>
            <w:proofErr w:type="spellStart"/>
            <w:r w:rsidRPr="00E666BC">
              <w:rPr>
                <w:rFonts w:asciiTheme="majorBidi" w:hAnsiTheme="majorBidi" w:cs="B Nazanin"/>
                <w:b/>
                <w:bCs/>
                <w:i/>
                <w:iCs/>
                <w:sz w:val="20"/>
                <w:szCs w:val="20"/>
              </w:rPr>
              <w:t>Sesbania</w:t>
            </w:r>
            <w:proofErr w:type="spellEnd"/>
          </w:p>
        </w:tc>
      </w:tr>
    </w:tbl>
    <w:p w:rsidR="009C45D3" w:rsidRPr="009C45D3" w:rsidRDefault="009C45D3" w:rsidP="009C45D3">
      <w:pPr>
        <w:pStyle w:val="ListParagraph"/>
        <w:numPr>
          <w:ilvl w:val="0"/>
          <w:numId w:val="3"/>
        </w:numPr>
        <w:spacing w:after="0"/>
        <w:jc w:val="both"/>
        <w:rPr>
          <w:rFonts w:asciiTheme="majorBidi" w:hAnsiTheme="majorBidi" w:cs="B Nazanin"/>
          <w:b/>
          <w:bCs/>
          <w:sz w:val="28"/>
          <w:szCs w:val="28"/>
          <w:rtl/>
        </w:rPr>
      </w:pPr>
      <w:r w:rsidRPr="009C45D3">
        <w:rPr>
          <w:rFonts w:asciiTheme="majorBidi" w:hAnsiTheme="majorBidi" w:cs="B Nazanin" w:hint="cs"/>
          <w:b/>
          <w:bCs/>
          <w:sz w:val="28"/>
          <w:szCs w:val="28"/>
          <w:rtl/>
        </w:rPr>
        <w:t>مواد و روش ها</w:t>
      </w:r>
    </w:p>
    <w:p w:rsidR="009C45D3"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این آزمایش بر اساس مبانی کشت مخلوط و با توجه به تاثیر گذاری گونه‌های گیاهی و نسبت ترکیب گونه‌ای دو گونه گندم و باقلا در تراکم‌های مختلف به منظور افزایش تولید و همچنین کنترل علف‌های هرز در مزرعه پژوهشی دانشگاه کشاورزی و منابع طبیعی خوزستان واقع در 36 کیلومتری شمال شرق اهواز با عرض جغرافیایی 31درجه و 36 دقیقه و طول‌جغرافیایی 48 درجه و 53 دقیقه و ارتفاع 50 متری از سطح دریا اجرا شد.</w:t>
      </w:r>
    </w:p>
    <w:p w:rsidR="009C45D3"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 شهر </w:t>
      </w:r>
      <w:r>
        <w:rPr>
          <w:rFonts w:asciiTheme="majorBidi" w:hAnsiTheme="majorBidi" w:cs="B Nazanin" w:hint="cs"/>
          <w:sz w:val="24"/>
          <w:szCs w:val="24"/>
          <w:rtl/>
        </w:rPr>
        <w:t>ملاثانی</w:t>
      </w:r>
      <w:r w:rsidRPr="00D74C40">
        <w:rPr>
          <w:rFonts w:asciiTheme="majorBidi" w:hAnsiTheme="majorBidi" w:cs="B Nazanin"/>
          <w:sz w:val="24"/>
          <w:szCs w:val="24"/>
          <w:rtl/>
        </w:rPr>
        <w:t xml:space="preserve"> از نظر اقلیمی جز مناطق نیمه‌خشک محسوب می‌شود. در طول دوره آزمایش میزان بارندگی 02/95 میلی‌متر، حداقل درجه حرارت 9/4 در دی ماه و حداکثر درجه حرارت طی رشد گیاه 03/39 درجه سانتی‌گراد در اردیبهشت ماه بود</w:t>
      </w:r>
      <w:r>
        <w:rPr>
          <w:rFonts w:asciiTheme="majorBidi" w:hAnsiTheme="majorBidi" w:cs="B Nazanin" w:hint="cs"/>
          <w:sz w:val="24"/>
          <w:szCs w:val="24"/>
          <w:rtl/>
        </w:rPr>
        <w:t>.</w:t>
      </w:r>
      <w:r w:rsidRPr="00D74C40">
        <w:rPr>
          <w:rFonts w:asciiTheme="majorBidi" w:hAnsiTheme="majorBidi" w:cs="B Nazanin"/>
          <w:sz w:val="24"/>
          <w:szCs w:val="24"/>
          <w:rtl/>
        </w:rPr>
        <w:t xml:space="preserve">آزمایش بر پایه طرح بلوک‌های کامل تصادفی در 4 تکرار و 12 تیمار پیاده شد تیمارها شامل دو تراکم کشت خالص گندم </w:t>
      </w:r>
      <w:r w:rsidRPr="00D74C40">
        <w:rPr>
          <w:rFonts w:asciiTheme="majorBidi" w:hAnsiTheme="majorBidi" w:cs="B Nazanin"/>
          <w:sz w:val="24"/>
          <w:szCs w:val="24"/>
          <w:rtl/>
        </w:rPr>
        <w:lastRenderedPageBreak/>
        <w:t>در تراکم (200 و 400 بوته در متر مربع) و باقلا نیز در تراکم (20 و 40 بوته در متر مربع) و 8 ترکیب تیماری برای دو گونه بودند (جدول</w:t>
      </w:r>
      <w:r>
        <w:rPr>
          <w:rFonts w:asciiTheme="majorBidi" w:hAnsiTheme="majorBidi" w:cs="B Nazanin" w:hint="cs"/>
          <w:sz w:val="24"/>
          <w:szCs w:val="24"/>
          <w:rtl/>
        </w:rPr>
        <w:t>3</w:t>
      </w:r>
      <w:r w:rsidRPr="00D74C40">
        <w:rPr>
          <w:rFonts w:asciiTheme="majorBidi" w:hAnsiTheme="majorBidi" w:cs="B Nazanin"/>
          <w:sz w:val="24"/>
          <w:szCs w:val="24"/>
          <w:rtl/>
        </w:rPr>
        <w:t xml:space="preserve">). </w:t>
      </w:r>
    </w:p>
    <w:p w:rsidR="009C45D3" w:rsidRPr="00533088" w:rsidRDefault="009C45D3" w:rsidP="009C45D3">
      <w:pPr>
        <w:spacing w:after="0"/>
        <w:jc w:val="center"/>
        <w:rPr>
          <w:rFonts w:asciiTheme="majorBidi" w:hAnsiTheme="majorBidi" w:cs="B Nazanin"/>
          <w:rtl/>
        </w:rPr>
      </w:pPr>
      <w:r w:rsidRPr="00533088">
        <w:rPr>
          <w:rFonts w:asciiTheme="majorBidi" w:hAnsiTheme="majorBidi" w:cs="B Nazanin"/>
          <w:rtl/>
        </w:rPr>
        <w:t xml:space="preserve">جدول </w:t>
      </w:r>
      <w:r>
        <w:rPr>
          <w:rFonts w:asciiTheme="majorBidi" w:hAnsiTheme="majorBidi" w:cs="B Nazanin" w:hint="cs"/>
          <w:rtl/>
        </w:rPr>
        <w:t>3</w:t>
      </w:r>
      <w:r w:rsidRPr="00533088">
        <w:rPr>
          <w:rFonts w:asciiTheme="majorBidi" w:hAnsiTheme="majorBidi" w:cs="B Nazanin" w:hint="cs"/>
          <w:rtl/>
        </w:rPr>
        <w:t xml:space="preserve">: </w:t>
      </w:r>
      <w:r w:rsidRPr="00533088">
        <w:rPr>
          <w:rFonts w:asciiTheme="majorBidi" w:hAnsiTheme="majorBidi" w:cs="B Nazanin"/>
          <w:rtl/>
        </w:rPr>
        <w:t>راهنمای ترکیبات تراکم‌های مختلف گندم و باقلا در کشت مخلوط</w:t>
      </w:r>
    </w:p>
    <w:tbl>
      <w:tblPr>
        <w:tblStyle w:val="LightShading"/>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306"/>
      </w:tblGrid>
      <w:tr w:rsidR="009C45D3" w:rsidRPr="00D4283D" w:rsidTr="006D0E1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1" w:type="dxa"/>
            <w:tcBorders>
              <w:top w:val="none" w:sz="0" w:space="0" w:color="auto"/>
              <w:left w:val="none" w:sz="0" w:space="0" w:color="auto"/>
              <w:bottom w:val="none" w:sz="0" w:space="0" w:color="auto"/>
              <w:right w:val="none" w:sz="0" w:space="0" w:color="auto"/>
            </w:tcBorders>
          </w:tcPr>
          <w:p w:rsidR="009C45D3" w:rsidRPr="00533088" w:rsidRDefault="009C45D3" w:rsidP="006D0E16">
            <w:pPr>
              <w:jc w:val="center"/>
              <w:rPr>
                <w:rFonts w:asciiTheme="majorBidi" w:hAnsiTheme="majorBidi" w:cs="B Nazanin"/>
                <w:sz w:val="20"/>
                <w:szCs w:val="20"/>
              </w:rPr>
            </w:pPr>
            <w:r w:rsidRPr="00533088">
              <w:rPr>
                <w:rFonts w:asciiTheme="majorBidi" w:hAnsiTheme="majorBidi" w:cs="B Nazanin" w:hint="cs"/>
                <w:sz w:val="20"/>
                <w:szCs w:val="20"/>
                <w:rtl/>
              </w:rPr>
              <w:t>نمایه</w:t>
            </w:r>
          </w:p>
        </w:tc>
        <w:tc>
          <w:tcPr>
            <w:tcW w:w="6306" w:type="dxa"/>
            <w:tcBorders>
              <w:top w:val="none" w:sz="0" w:space="0" w:color="auto"/>
              <w:left w:val="none" w:sz="0" w:space="0" w:color="auto"/>
              <w:bottom w:val="none" w:sz="0" w:space="0" w:color="auto"/>
              <w:right w:val="none" w:sz="0" w:space="0" w:color="auto"/>
            </w:tcBorders>
          </w:tcPr>
          <w:p w:rsidR="009C45D3" w:rsidRPr="00533088" w:rsidRDefault="009C45D3" w:rsidP="006D0E16">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0"/>
                <w:szCs w:val="20"/>
                <w:rtl/>
              </w:rPr>
            </w:pPr>
            <w:r w:rsidRPr="00533088">
              <w:rPr>
                <w:rFonts w:asciiTheme="majorBidi" w:hAnsiTheme="majorBidi" w:cs="B Nazanin"/>
                <w:sz w:val="20"/>
                <w:szCs w:val="20"/>
                <w:rtl/>
              </w:rPr>
              <w:t>ترکیبات تراکم‌های مختلف گندم و باقلا</w:t>
            </w:r>
          </w:p>
        </w:tc>
      </w:tr>
      <w:tr w:rsidR="009C45D3" w:rsidRPr="00D4283D" w:rsidTr="006D0E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1" w:type="dxa"/>
            <w:tcBorders>
              <w:left w:val="none" w:sz="0" w:space="0" w:color="auto"/>
              <w:right w:val="none" w:sz="0" w:space="0" w:color="auto"/>
            </w:tcBorders>
          </w:tcPr>
          <w:p w:rsidR="009C45D3" w:rsidRPr="00533088" w:rsidRDefault="009C45D3" w:rsidP="006D0E16">
            <w:pPr>
              <w:jc w:val="center"/>
              <w:rPr>
                <w:rFonts w:asciiTheme="majorBidi" w:hAnsiTheme="majorBidi" w:cs="B Nazanin"/>
                <w:b w:val="0"/>
                <w:bCs w:val="0"/>
                <w:sz w:val="20"/>
                <w:szCs w:val="20"/>
              </w:rPr>
            </w:pPr>
            <w:r w:rsidRPr="00533088">
              <w:rPr>
                <w:rFonts w:asciiTheme="majorBidi" w:hAnsiTheme="majorBidi" w:cs="B Nazanin"/>
                <w:b w:val="0"/>
                <w:bCs w:val="0"/>
                <w:sz w:val="20"/>
                <w:szCs w:val="20"/>
              </w:rPr>
              <w:t>S</w:t>
            </w:r>
            <w:r>
              <w:rPr>
                <w:rFonts w:asciiTheme="majorBidi" w:hAnsiTheme="majorBidi" w:cs="B Nazanin"/>
                <w:b w:val="0"/>
                <w:bCs w:val="0"/>
                <w:sz w:val="20"/>
                <w:szCs w:val="20"/>
              </w:rPr>
              <w:t>W</w:t>
            </w:r>
            <w:r w:rsidRPr="00533088">
              <w:rPr>
                <w:rFonts w:asciiTheme="majorBidi" w:hAnsiTheme="majorBidi" w:cs="B Nazanin"/>
                <w:b w:val="0"/>
                <w:bCs w:val="0"/>
                <w:sz w:val="20"/>
                <w:szCs w:val="20"/>
                <w:vertAlign w:val="subscript"/>
              </w:rPr>
              <w:t>1</w:t>
            </w:r>
          </w:p>
        </w:tc>
        <w:tc>
          <w:tcPr>
            <w:tcW w:w="6306" w:type="dxa"/>
            <w:tcBorders>
              <w:left w:val="none" w:sz="0" w:space="0" w:color="auto"/>
              <w:right w:val="none" w:sz="0" w:space="0" w:color="auto"/>
            </w:tcBorders>
          </w:tcPr>
          <w:p w:rsidR="009C45D3" w:rsidRPr="00533088"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533088">
              <w:rPr>
                <w:rFonts w:asciiTheme="majorBidi" w:hAnsiTheme="majorBidi" w:cs="B Nazanin"/>
                <w:sz w:val="20"/>
                <w:szCs w:val="20"/>
                <w:rtl/>
              </w:rPr>
              <w:t>گندم خالص تراکم 400 بوته در متر مربع</w:t>
            </w:r>
          </w:p>
        </w:tc>
      </w:tr>
      <w:tr w:rsidR="009C45D3" w:rsidRPr="00D4283D" w:rsidTr="006D0E16">
        <w:trPr>
          <w:jc w:val="center"/>
        </w:trPr>
        <w:tc>
          <w:tcPr>
            <w:cnfStyle w:val="001000000000" w:firstRow="0" w:lastRow="0" w:firstColumn="1" w:lastColumn="0" w:oddVBand="0" w:evenVBand="0" w:oddHBand="0" w:evenHBand="0" w:firstRowFirstColumn="0" w:firstRowLastColumn="0" w:lastRowFirstColumn="0" w:lastRowLastColumn="0"/>
            <w:tcW w:w="701" w:type="dxa"/>
          </w:tcPr>
          <w:p w:rsidR="009C45D3" w:rsidRPr="00533088" w:rsidRDefault="009C45D3" w:rsidP="006D0E16">
            <w:pPr>
              <w:jc w:val="center"/>
              <w:rPr>
                <w:rFonts w:asciiTheme="majorBidi" w:hAnsiTheme="majorBidi" w:cs="B Nazanin"/>
                <w:b w:val="0"/>
                <w:bCs w:val="0"/>
                <w:sz w:val="20"/>
                <w:szCs w:val="20"/>
              </w:rPr>
            </w:pPr>
            <w:r w:rsidRPr="00533088">
              <w:rPr>
                <w:rFonts w:asciiTheme="majorBidi" w:hAnsiTheme="majorBidi" w:cs="B Nazanin"/>
                <w:b w:val="0"/>
                <w:bCs w:val="0"/>
                <w:sz w:val="20"/>
                <w:szCs w:val="20"/>
              </w:rPr>
              <w:t>SW</w:t>
            </w:r>
            <w:r w:rsidRPr="00533088">
              <w:rPr>
                <w:rFonts w:asciiTheme="majorBidi" w:hAnsiTheme="majorBidi" w:cs="B Nazanin"/>
                <w:b w:val="0"/>
                <w:bCs w:val="0"/>
                <w:sz w:val="20"/>
                <w:szCs w:val="20"/>
                <w:vertAlign w:val="subscript"/>
              </w:rPr>
              <w:t>2</w:t>
            </w:r>
          </w:p>
        </w:tc>
        <w:tc>
          <w:tcPr>
            <w:tcW w:w="6306" w:type="dxa"/>
          </w:tcPr>
          <w:p w:rsidR="009C45D3" w:rsidRPr="00533088"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533088">
              <w:rPr>
                <w:rFonts w:asciiTheme="majorBidi" w:hAnsiTheme="majorBidi" w:cs="B Nazanin"/>
                <w:sz w:val="20"/>
                <w:szCs w:val="20"/>
                <w:rtl/>
              </w:rPr>
              <w:t>گندم خالص تراکم 200 بوته در متر مربع</w:t>
            </w:r>
          </w:p>
        </w:tc>
      </w:tr>
      <w:tr w:rsidR="009C45D3" w:rsidRPr="00D4283D" w:rsidTr="006D0E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1" w:type="dxa"/>
            <w:tcBorders>
              <w:left w:val="none" w:sz="0" w:space="0" w:color="auto"/>
              <w:right w:val="none" w:sz="0" w:space="0" w:color="auto"/>
            </w:tcBorders>
          </w:tcPr>
          <w:p w:rsidR="009C45D3" w:rsidRPr="00533088" w:rsidRDefault="009C45D3" w:rsidP="006D0E16">
            <w:pPr>
              <w:jc w:val="center"/>
              <w:rPr>
                <w:rFonts w:asciiTheme="majorBidi" w:hAnsiTheme="majorBidi" w:cs="B Nazanin"/>
                <w:b w:val="0"/>
                <w:bCs w:val="0"/>
                <w:sz w:val="20"/>
                <w:szCs w:val="20"/>
              </w:rPr>
            </w:pPr>
            <w:r w:rsidRPr="00533088">
              <w:rPr>
                <w:rFonts w:asciiTheme="majorBidi" w:hAnsiTheme="majorBidi" w:cs="B Nazanin"/>
                <w:b w:val="0"/>
                <w:bCs w:val="0"/>
                <w:sz w:val="20"/>
                <w:szCs w:val="20"/>
              </w:rPr>
              <w:t>F</w:t>
            </w:r>
            <w:r w:rsidRPr="00533088">
              <w:rPr>
                <w:rFonts w:asciiTheme="majorBidi" w:hAnsiTheme="majorBidi" w:cs="B Nazanin"/>
                <w:b w:val="0"/>
                <w:bCs w:val="0"/>
                <w:sz w:val="20"/>
                <w:szCs w:val="20"/>
                <w:vertAlign w:val="subscript"/>
              </w:rPr>
              <w:t>1</w:t>
            </w:r>
          </w:p>
        </w:tc>
        <w:tc>
          <w:tcPr>
            <w:tcW w:w="6306" w:type="dxa"/>
            <w:tcBorders>
              <w:left w:val="none" w:sz="0" w:space="0" w:color="auto"/>
              <w:right w:val="none" w:sz="0" w:space="0" w:color="auto"/>
            </w:tcBorders>
          </w:tcPr>
          <w:p w:rsidR="009C45D3" w:rsidRPr="00533088" w:rsidRDefault="009C45D3" w:rsidP="006D0E16">
            <w:pPr>
              <w:ind w:left="15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533088">
              <w:rPr>
                <w:rFonts w:asciiTheme="majorBidi" w:hAnsiTheme="majorBidi" w:cs="B Nazanin"/>
                <w:sz w:val="20"/>
                <w:szCs w:val="20"/>
                <w:rtl/>
              </w:rPr>
              <w:t>باقلا خالص تراکم 40 بوته در متر مربع</w:t>
            </w:r>
          </w:p>
        </w:tc>
      </w:tr>
      <w:tr w:rsidR="009C45D3" w:rsidRPr="00D4283D" w:rsidTr="006D0E16">
        <w:trPr>
          <w:jc w:val="center"/>
        </w:trPr>
        <w:tc>
          <w:tcPr>
            <w:cnfStyle w:val="001000000000" w:firstRow="0" w:lastRow="0" w:firstColumn="1" w:lastColumn="0" w:oddVBand="0" w:evenVBand="0" w:oddHBand="0" w:evenHBand="0" w:firstRowFirstColumn="0" w:firstRowLastColumn="0" w:lastRowFirstColumn="0" w:lastRowLastColumn="0"/>
            <w:tcW w:w="701" w:type="dxa"/>
          </w:tcPr>
          <w:p w:rsidR="009C45D3" w:rsidRPr="00533088" w:rsidRDefault="009C45D3" w:rsidP="006D0E16">
            <w:pPr>
              <w:jc w:val="center"/>
              <w:rPr>
                <w:rFonts w:asciiTheme="majorBidi" w:hAnsiTheme="majorBidi" w:cs="B Nazanin"/>
                <w:b w:val="0"/>
                <w:bCs w:val="0"/>
                <w:sz w:val="20"/>
                <w:szCs w:val="20"/>
              </w:rPr>
            </w:pPr>
            <w:r w:rsidRPr="00533088">
              <w:rPr>
                <w:rFonts w:asciiTheme="majorBidi" w:hAnsiTheme="majorBidi" w:cs="B Nazanin"/>
                <w:b w:val="0"/>
                <w:bCs w:val="0"/>
                <w:sz w:val="20"/>
                <w:szCs w:val="20"/>
              </w:rPr>
              <w:t>F</w:t>
            </w:r>
            <w:r w:rsidRPr="00533088">
              <w:rPr>
                <w:rFonts w:asciiTheme="majorBidi" w:hAnsiTheme="majorBidi" w:cs="B Nazanin"/>
                <w:b w:val="0"/>
                <w:bCs w:val="0"/>
                <w:sz w:val="20"/>
                <w:szCs w:val="20"/>
                <w:vertAlign w:val="subscript"/>
              </w:rPr>
              <w:t>2</w:t>
            </w:r>
          </w:p>
        </w:tc>
        <w:tc>
          <w:tcPr>
            <w:tcW w:w="6306" w:type="dxa"/>
          </w:tcPr>
          <w:p w:rsidR="009C45D3" w:rsidRPr="00533088" w:rsidRDefault="009C45D3" w:rsidP="006D0E16">
            <w:pPr>
              <w:ind w:left="15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533088">
              <w:rPr>
                <w:rFonts w:asciiTheme="majorBidi" w:hAnsiTheme="majorBidi" w:cs="B Nazanin"/>
                <w:sz w:val="20"/>
                <w:szCs w:val="20"/>
                <w:rtl/>
              </w:rPr>
              <w:t>باقلا خالص تراکم 20 بوته در متر مربع</w:t>
            </w:r>
          </w:p>
        </w:tc>
      </w:tr>
      <w:tr w:rsidR="009C45D3" w:rsidRPr="00D4283D" w:rsidTr="006D0E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1" w:type="dxa"/>
            <w:tcBorders>
              <w:left w:val="none" w:sz="0" w:space="0" w:color="auto"/>
              <w:right w:val="none" w:sz="0" w:space="0" w:color="auto"/>
            </w:tcBorders>
          </w:tcPr>
          <w:p w:rsidR="009C45D3" w:rsidRPr="00533088" w:rsidRDefault="009C45D3" w:rsidP="006D0E16">
            <w:pPr>
              <w:jc w:val="center"/>
              <w:rPr>
                <w:rFonts w:asciiTheme="majorBidi" w:hAnsiTheme="majorBidi" w:cs="B Nazanin"/>
                <w:b w:val="0"/>
                <w:bCs w:val="0"/>
                <w:sz w:val="20"/>
                <w:szCs w:val="20"/>
              </w:rPr>
            </w:pPr>
            <w:r w:rsidRPr="00533088">
              <w:rPr>
                <w:rFonts w:asciiTheme="majorBidi" w:hAnsiTheme="majorBidi" w:cs="B Nazanin"/>
                <w:b w:val="0"/>
                <w:bCs w:val="0"/>
                <w:sz w:val="20"/>
                <w:szCs w:val="20"/>
              </w:rPr>
              <w:t>A</w:t>
            </w:r>
            <w:r w:rsidRPr="00533088">
              <w:rPr>
                <w:rFonts w:asciiTheme="majorBidi" w:hAnsiTheme="majorBidi" w:cs="B Nazanin"/>
                <w:b w:val="0"/>
                <w:bCs w:val="0"/>
                <w:sz w:val="20"/>
                <w:szCs w:val="20"/>
                <w:vertAlign w:val="subscript"/>
              </w:rPr>
              <w:t>1</w:t>
            </w:r>
          </w:p>
        </w:tc>
        <w:tc>
          <w:tcPr>
            <w:tcW w:w="6306" w:type="dxa"/>
            <w:tcBorders>
              <w:left w:val="none" w:sz="0" w:space="0" w:color="auto"/>
              <w:right w:val="none" w:sz="0" w:space="0" w:color="auto"/>
            </w:tcBorders>
          </w:tcPr>
          <w:p w:rsidR="009C45D3" w:rsidRPr="00533088"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533088">
              <w:rPr>
                <w:rFonts w:asciiTheme="majorBidi" w:hAnsiTheme="majorBidi" w:cs="B Nazanin"/>
                <w:sz w:val="20"/>
                <w:szCs w:val="20"/>
                <w:rtl/>
              </w:rPr>
              <w:t>یک ردیف باقلا (40 بوته در متر مربع) + یک ردیف گندم (400 بوته در متر مربع)</w:t>
            </w:r>
          </w:p>
        </w:tc>
      </w:tr>
      <w:tr w:rsidR="009C45D3" w:rsidRPr="00D4283D" w:rsidTr="006D0E16">
        <w:trPr>
          <w:jc w:val="center"/>
        </w:trPr>
        <w:tc>
          <w:tcPr>
            <w:cnfStyle w:val="001000000000" w:firstRow="0" w:lastRow="0" w:firstColumn="1" w:lastColumn="0" w:oddVBand="0" w:evenVBand="0" w:oddHBand="0" w:evenHBand="0" w:firstRowFirstColumn="0" w:firstRowLastColumn="0" w:lastRowFirstColumn="0" w:lastRowLastColumn="0"/>
            <w:tcW w:w="701" w:type="dxa"/>
          </w:tcPr>
          <w:p w:rsidR="009C45D3" w:rsidRPr="00533088" w:rsidRDefault="009C45D3" w:rsidP="006D0E16">
            <w:pPr>
              <w:jc w:val="center"/>
              <w:rPr>
                <w:rFonts w:asciiTheme="majorBidi" w:hAnsiTheme="majorBidi" w:cs="B Nazanin"/>
                <w:b w:val="0"/>
                <w:bCs w:val="0"/>
                <w:sz w:val="20"/>
                <w:szCs w:val="20"/>
                <w:rtl/>
              </w:rPr>
            </w:pPr>
            <w:r w:rsidRPr="00533088">
              <w:rPr>
                <w:rFonts w:asciiTheme="majorBidi" w:hAnsiTheme="majorBidi" w:cs="B Nazanin"/>
                <w:b w:val="0"/>
                <w:bCs w:val="0"/>
                <w:sz w:val="20"/>
                <w:szCs w:val="20"/>
              </w:rPr>
              <w:t>A</w:t>
            </w:r>
            <w:r w:rsidRPr="00533088">
              <w:rPr>
                <w:rFonts w:asciiTheme="majorBidi" w:hAnsiTheme="majorBidi" w:cs="B Nazanin"/>
                <w:b w:val="0"/>
                <w:bCs w:val="0"/>
                <w:sz w:val="20"/>
                <w:szCs w:val="20"/>
                <w:vertAlign w:val="subscript"/>
              </w:rPr>
              <w:t>2</w:t>
            </w:r>
          </w:p>
        </w:tc>
        <w:tc>
          <w:tcPr>
            <w:tcW w:w="6306" w:type="dxa"/>
          </w:tcPr>
          <w:p w:rsidR="009C45D3" w:rsidRPr="00533088" w:rsidRDefault="009C45D3" w:rsidP="006D0E16">
            <w:pPr>
              <w:ind w:left="11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r w:rsidRPr="00533088">
              <w:rPr>
                <w:rFonts w:asciiTheme="majorBidi" w:hAnsiTheme="majorBidi" w:cs="B Nazanin"/>
                <w:sz w:val="20"/>
                <w:szCs w:val="20"/>
                <w:rtl/>
              </w:rPr>
              <w:t>یک ردیف باقلا (40 بوته در متر مربع) + دو ردیف گندم (400 بوته در متر مربع)</w:t>
            </w:r>
          </w:p>
        </w:tc>
      </w:tr>
      <w:tr w:rsidR="009C45D3" w:rsidRPr="00D4283D" w:rsidTr="006D0E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1" w:type="dxa"/>
            <w:tcBorders>
              <w:left w:val="none" w:sz="0" w:space="0" w:color="auto"/>
              <w:right w:val="none" w:sz="0" w:space="0" w:color="auto"/>
            </w:tcBorders>
          </w:tcPr>
          <w:p w:rsidR="009C45D3" w:rsidRPr="00533088" w:rsidRDefault="009C45D3" w:rsidP="006D0E16">
            <w:pPr>
              <w:jc w:val="center"/>
              <w:rPr>
                <w:rFonts w:asciiTheme="majorBidi" w:hAnsiTheme="majorBidi" w:cs="B Nazanin"/>
                <w:b w:val="0"/>
                <w:bCs w:val="0"/>
                <w:sz w:val="20"/>
                <w:szCs w:val="20"/>
                <w:rtl/>
              </w:rPr>
            </w:pPr>
            <w:r w:rsidRPr="00533088">
              <w:rPr>
                <w:rFonts w:asciiTheme="majorBidi" w:hAnsiTheme="majorBidi" w:cs="B Nazanin"/>
                <w:b w:val="0"/>
                <w:bCs w:val="0"/>
                <w:sz w:val="20"/>
                <w:szCs w:val="20"/>
              </w:rPr>
              <w:t>B</w:t>
            </w:r>
            <w:r w:rsidRPr="00533088">
              <w:rPr>
                <w:rFonts w:asciiTheme="majorBidi" w:hAnsiTheme="majorBidi" w:cs="B Nazanin"/>
                <w:b w:val="0"/>
                <w:bCs w:val="0"/>
                <w:sz w:val="20"/>
                <w:szCs w:val="20"/>
                <w:vertAlign w:val="subscript"/>
              </w:rPr>
              <w:t>1</w:t>
            </w:r>
          </w:p>
        </w:tc>
        <w:tc>
          <w:tcPr>
            <w:tcW w:w="6306" w:type="dxa"/>
            <w:tcBorders>
              <w:left w:val="none" w:sz="0" w:space="0" w:color="auto"/>
              <w:right w:val="none" w:sz="0" w:space="0" w:color="auto"/>
            </w:tcBorders>
          </w:tcPr>
          <w:p w:rsidR="009C45D3" w:rsidRPr="00533088"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r w:rsidRPr="00533088">
              <w:rPr>
                <w:rFonts w:asciiTheme="majorBidi" w:hAnsiTheme="majorBidi" w:cs="B Nazanin"/>
                <w:sz w:val="20"/>
                <w:szCs w:val="20"/>
                <w:rtl/>
              </w:rPr>
              <w:t>یک ردیف باقلا (40 بوته در متر مربع) + سه ردیف گندم (400 بوته در متر مربع)</w:t>
            </w:r>
          </w:p>
        </w:tc>
      </w:tr>
      <w:tr w:rsidR="009C45D3" w:rsidRPr="00D4283D" w:rsidTr="006D0E16">
        <w:trPr>
          <w:jc w:val="center"/>
        </w:trPr>
        <w:tc>
          <w:tcPr>
            <w:cnfStyle w:val="001000000000" w:firstRow="0" w:lastRow="0" w:firstColumn="1" w:lastColumn="0" w:oddVBand="0" w:evenVBand="0" w:oddHBand="0" w:evenHBand="0" w:firstRowFirstColumn="0" w:firstRowLastColumn="0" w:lastRowFirstColumn="0" w:lastRowLastColumn="0"/>
            <w:tcW w:w="701" w:type="dxa"/>
          </w:tcPr>
          <w:p w:rsidR="009C45D3" w:rsidRPr="00533088" w:rsidRDefault="009C45D3" w:rsidP="006D0E16">
            <w:pPr>
              <w:jc w:val="center"/>
              <w:rPr>
                <w:rFonts w:asciiTheme="majorBidi" w:hAnsiTheme="majorBidi" w:cs="B Nazanin"/>
                <w:b w:val="0"/>
                <w:bCs w:val="0"/>
                <w:sz w:val="20"/>
                <w:szCs w:val="20"/>
                <w:rtl/>
              </w:rPr>
            </w:pPr>
            <w:r w:rsidRPr="00533088">
              <w:rPr>
                <w:rFonts w:asciiTheme="majorBidi" w:hAnsiTheme="majorBidi" w:cs="B Nazanin"/>
                <w:b w:val="0"/>
                <w:bCs w:val="0"/>
                <w:sz w:val="20"/>
                <w:szCs w:val="20"/>
              </w:rPr>
              <w:t>B</w:t>
            </w:r>
            <w:r w:rsidRPr="00533088">
              <w:rPr>
                <w:rFonts w:asciiTheme="majorBidi" w:hAnsiTheme="majorBidi" w:cs="B Nazanin"/>
                <w:b w:val="0"/>
                <w:bCs w:val="0"/>
                <w:sz w:val="20"/>
                <w:szCs w:val="20"/>
                <w:vertAlign w:val="subscript"/>
              </w:rPr>
              <w:t>2</w:t>
            </w:r>
          </w:p>
        </w:tc>
        <w:tc>
          <w:tcPr>
            <w:tcW w:w="6306" w:type="dxa"/>
          </w:tcPr>
          <w:p w:rsidR="009C45D3" w:rsidRPr="00533088" w:rsidRDefault="009C45D3" w:rsidP="006D0E16">
            <w:pPr>
              <w:ind w:left="13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r w:rsidRPr="00533088">
              <w:rPr>
                <w:rFonts w:asciiTheme="majorBidi" w:hAnsiTheme="majorBidi" w:cs="B Nazanin"/>
                <w:sz w:val="20"/>
                <w:szCs w:val="20"/>
                <w:rtl/>
              </w:rPr>
              <w:t>یک ردیف باقلا (40 بوته در متر مربع) + چهار ردیف گندم (400 بوته در متر مربع)</w:t>
            </w:r>
          </w:p>
        </w:tc>
      </w:tr>
      <w:tr w:rsidR="009C45D3" w:rsidRPr="00D4283D" w:rsidTr="006D0E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1" w:type="dxa"/>
            <w:tcBorders>
              <w:left w:val="none" w:sz="0" w:space="0" w:color="auto"/>
              <w:right w:val="none" w:sz="0" w:space="0" w:color="auto"/>
            </w:tcBorders>
          </w:tcPr>
          <w:p w:rsidR="009C45D3" w:rsidRPr="00533088" w:rsidRDefault="009C45D3" w:rsidP="006D0E16">
            <w:pPr>
              <w:jc w:val="center"/>
              <w:rPr>
                <w:rFonts w:asciiTheme="majorBidi" w:hAnsiTheme="majorBidi" w:cs="B Nazanin"/>
                <w:b w:val="0"/>
                <w:bCs w:val="0"/>
                <w:sz w:val="20"/>
                <w:szCs w:val="20"/>
                <w:rtl/>
              </w:rPr>
            </w:pPr>
            <w:r w:rsidRPr="00533088">
              <w:rPr>
                <w:rFonts w:asciiTheme="majorBidi" w:hAnsiTheme="majorBidi" w:cs="B Nazanin"/>
                <w:b w:val="0"/>
                <w:bCs w:val="0"/>
                <w:sz w:val="20"/>
                <w:szCs w:val="20"/>
              </w:rPr>
              <w:t>C</w:t>
            </w:r>
            <w:r w:rsidRPr="00533088">
              <w:rPr>
                <w:rFonts w:asciiTheme="majorBidi" w:hAnsiTheme="majorBidi" w:cs="B Nazanin"/>
                <w:b w:val="0"/>
                <w:bCs w:val="0"/>
                <w:sz w:val="20"/>
                <w:szCs w:val="20"/>
                <w:vertAlign w:val="subscript"/>
              </w:rPr>
              <w:t>1</w:t>
            </w:r>
          </w:p>
        </w:tc>
        <w:tc>
          <w:tcPr>
            <w:tcW w:w="6306" w:type="dxa"/>
            <w:tcBorders>
              <w:left w:val="none" w:sz="0" w:space="0" w:color="auto"/>
              <w:right w:val="none" w:sz="0" w:space="0" w:color="auto"/>
            </w:tcBorders>
          </w:tcPr>
          <w:p w:rsidR="009C45D3" w:rsidRPr="00533088"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r w:rsidRPr="00533088">
              <w:rPr>
                <w:rFonts w:asciiTheme="majorBidi" w:hAnsiTheme="majorBidi" w:cs="B Nazanin"/>
                <w:sz w:val="20"/>
                <w:szCs w:val="20"/>
                <w:rtl/>
              </w:rPr>
              <w:t>یک ردیف باقلا (20 بوته در متر مربع) + یک ردیف گندم (200 بوته در متر مربع)</w:t>
            </w:r>
          </w:p>
        </w:tc>
      </w:tr>
      <w:tr w:rsidR="009C45D3" w:rsidRPr="00D4283D" w:rsidTr="006D0E16">
        <w:trPr>
          <w:jc w:val="center"/>
        </w:trPr>
        <w:tc>
          <w:tcPr>
            <w:cnfStyle w:val="001000000000" w:firstRow="0" w:lastRow="0" w:firstColumn="1" w:lastColumn="0" w:oddVBand="0" w:evenVBand="0" w:oddHBand="0" w:evenHBand="0" w:firstRowFirstColumn="0" w:firstRowLastColumn="0" w:lastRowFirstColumn="0" w:lastRowLastColumn="0"/>
            <w:tcW w:w="701" w:type="dxa"/>
          </w:tcPr>
          <w:p w:rsidR="009C45D3" w:rsidRPr="00533088" w:rsidRDefault="009C45D3" w:rsidP="006D0E16">
            <w:pPr>
              <w:jc w:val="center"/>
              <w:rPr>
                <w:rFonts w:asciiTheme="majorBidi" w:hAnsiTheme="majorBidi" w:cs="B Nazanin"/>
                <w:b w:val="0"/>
                <w:bCs w:val="0"/>
                <w:sz w:val="20"/>
                <w:szCs w:val="20"/>
                <w:rtl/>
              </w:rPr>
            </w:pPr>
            <w:r w:rsidRPr="00533088">
              <w:rPr>
                <w:rFonts w:asciiTheme="majorBidi" w:hAnsiTheme="majorBidi" w:cs="B Nazanin"/>
                <w:b w:val="0"/>
                <w:bCs w:val="0"/>
                <w:sz w:val="20"/>
                <w:szCs w:val="20"/>
              </w:rPr>
              <w:t>C</w:t>
            </w:r>
            <w:r w:rsidRPr="00533088">
              <w:rPr>
                <w:rFonts w:asciiTheme="majorBidi" w:hAnsiTheme="majorBidi" w:cs="B Nazanin"/>
                <w:b w:val="0"/>
                <w:bCs w:val="0"/>
                <w:sz w:val="20"/>
                <w:szCs w:val="20"/>
                <w:vertAlign w:val="subscript"/>
              </w:rPr>
              <w:t>2</w:t>
            </w:r>
          </w:p>
        </w:tc>
        <w:tc>
          <w:tcPr>
            <w:tcW w:w="6306" w:type="dxa"/>
          </w:tcPr>
          <w:p w:rsidR="009C45D3" w:rsidRPr="00533088"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r w:rsidRPr="00533088">
              <w:rPr>
                <w:rFonts w:asciiTheme="majorBidi" w:hAnsiTheme="majorBidi" w:cs="B Nazanin"/>
                <w:sz w:val="20"/>
                <w:szCs w:val="20"/>
                <w:rtl/>
              </w:rPr>
              <w:t>یک ردیف باقلا (20 بوته در متر مربع) + دو ردیف گندم (200 بوته در متر مربع)</w:t>
            </w:r>
          </w:p>
        </w:tc>
      </w:tr>
      <w:tr w:rsidR="009C45D3" w:rsidRPr="00D4283D" w:rsidTr="006D0E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1" w:type="dxa"/>
            <w:tcBorders>
              <w:left w:val="none" w:sz="0" w:space="0" w:color="auto"/>
              <w:right w:val="none" w:sz="0" w:space="0" w:color="auto"/>
            </w:tcBorders>
          </w:tcPr>
          <w:p w:rsidR="009C45D3" w:rsidRPr="00533088" w:rsidRDefault="009C45D3" w:rsidP="006D0E16">
            <w:pPr>
              <w:jc w:val="center"/>
              <w:rPr>
                <w:rFonts w:asciiTheme="majorBidi" w:hAnsiTheme="majorBidi" w:cs="B Nazanin"/>
                <w:b w:val="0"/>
                <w:bCs w:val="0"/>
                <w:sz w:val="20"/>
                <w:szCs w:val="20"/>
                <w:rtl/>
              </w:rPr>
            </w:pPr>
            <w:r w:rsidRPr="00533088">
              <w:rPr>
                <w:rFonts w:asciiTheme="majorBidi" w:hAnsiTheme="majorBidi" w:cs="B Nazanin"/>
                <w:b w:val="0"/>
                <w:bCs w:val="0"/>
                <w:sz w:val="20"/>
                <w:szCs w:val="20"/>
              </w:rPr>
              <w:t>D</w:t>
            </w:r>
            <w:r w:rsidRPr="00533088">
              <w:rPr>
                <w:rFonts w:asciiTheme="majorBidi" w:hAnsiTheme="majorBidi" w:cs="B Nazanin"/>
                <w:b w:val="0"/>
                <w:bCs w:val="0"/>
                <w:sz w:val="20"/>
                <w:szCs w:val="20"/>
                <w:vertAlign w:val="subscript"/>
              </w:rPr>
              <w:t>1</w:t>
            </w:r>
          </w:p>
        </w:tc>
        <w:tc>
          <w:tcPr>
            <w:tcW w:w="6306" w:type="dxa"/>
            <w:tcBorders>
              <w:left w:val="none" w:sz="0" w:space="0" w:color="auto"/>
              <w:right w:val="none" w:sz="0" w:space="0" w:color="auto"/>
            </w:tcBorders>
          </w:tcPr>
          <w:p w:rsidR="009C45D3" w:rsidRPr="00533088"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r w:rsidRPr="00533088">
              <w:rPr>
                <w:rFonts w:asciiTheme="majorBidi" w:hAnsiTheme="majorBidi" w:cs="B Nazanin"/>
                <w:sz w:val="20"/>
                <w:szCs w:val="20"/>
                <w:rtl/>
              </w:rPr>
              <w:t>یک ردیف باقلا (20 بوته در متر مربع) + سه ردیف گندم (200 بوته در متر مربع)</w:t>
            </w:r>
          </w:p>
        </w:tc>
      </w:tr>
      <w:tr w:rsidR="009C45D3" w:rsidRPr="00D4283D" w:rsidTr="006D0E16">
        <w:trPr>
          <w:jc w:val="center"/>
        </w:trPr>
        <w:tc>
          <w:tcPr>
            <w:cnfStyle w:val="001000000000" w:firstRow="0" w:lastRow="0" w:firstColumn="1" w:lastColumn="0" w:oddVBand="0" w:evenVBand="0" w:oddHBand="0" w:evenHBand="0" w:firstRowFirstColumn="0" w:firstRowLastColumn="0" w:lastRowFirstColumn="0" w:lastRowLastColumn="0"/>
            <w:tcW w:w="701" w:type="dxa"/>
          </w:tcPr>
          <w:p w:rsidR="009C45D3" w:rsidRPr="00533088" w:rsidRDefault="009C45D3" w:rsidP="006D0E16">
            <w:pPr>
              <w:jc w:val="center"/>
              <w:rPr>
                <w:rFonts w:asciiTheme="majorBidi" w:hAnsiTheme="majorBidi" w:cs="B Nazanin"/>
                <w:b w:val="0"/>
                <w:bCs w:val="0"/>
                <w:sz w:val="20"/>
                <w:szCs w:val="20"/>
                <w:rtl/>
              </w:rPr>
            </w:pPr>
            <w:r w:rsidRPr="00533088">
              <w:rPr>
                <w:rFonts w:asciiTheme="majorBidi" w:hAnsiTheme="majorBidi" w:cs="B Nazanin"/>
                <w:b w:val="0"/>
                <w:bCs w:val="0"/>
                <w:sz w:val="20"/>
                <w:szCs w:val="20"/>
              </w:rPr>
              <w:t>D</w:t>
            </w:r>
            <w:r w:rsidRPr="00533088">
              <w:rPr>
                <w:rFonts w:asciiTheme="majorBidi" w:hAnsiTheme="majorBidi" w:cs="B Nazanin"/>
                <w:b w:val="0"/>
                <w:bCs w:val="0"/>
                <w:sz w:val="20"/>
                <w:szCs w:val="20"/>
                <w:vertAlign w:val="subscript"/>
              </w:rPr>
              <w:t>2</w:t>
            </w:r>
          </w:p>
        </w:tc>
        <w:tc>
          <w:tcPr>
            <w:tcW w:w="6306" w:type="dxa"/>
          </w:tcPr>
          <w:p w:rsidR="009C45D3" w:rsidRPr="00533088"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r w:rsidRPr="00533088">
              <w:rPr>
                <w:rFonts w:asciiTheme="majorBidi" w:hAnsiTheme="majorBidi" w:cs="B Nazanin"/>
                <w:sz w:val="20"/>
                <w:szCs w:val="20"/>
                <w:rtl/>
              </w:rPr>
              <w:t>یک ردیف باقلا (20 بوته در متر مربع) + چهار ردیف گندم (200 بوته در متر مربع)</w:t>
            </w:r>
          </w:p>
        </w:tc>
      </w:tr>
    </w:tbl>
    <w:p w:rsidR="009C45D3" w:rsidRPr="009C45D3" w:rsidRDefault="009C45D3" w:rsidP="009C45D3">
      <w:pPr>
        <w:spacing w:after="0"/>
        <w:jc w:val="both"/>
        <w:rPr>
          <w:rFonts w:asciiTheme="majorBidi" w:hAnsiTheme="majorBidi" w:cs="B Nazanin" w:hint="cs"/>
          <w:sz w:val="6"/>
          <w:szCs w:val="6"/>
          <w:rtl/>
        </w:rPr>
      </w:pPr>
    </w:p>
    <w:p w:rsidR="009C45D3"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کشت مخلوط بر اساس سری افزایشی در سیستم کشت مخلوط کاشته شدند. قبل از کاشت کود‌های فسفات‌آمونیوم و نیتروژن به ترتیب به مقادیر 50 و 100 کیلوگرم در هکتار به عنوان کود آغازین به خاک اضافه شد. فسفات آمونیوم </w:t>
      </w:r>
      <w:r>
        <w:rPr>
          <w:rFonts w:asciiTheme="majorBidi" w:hAnsiTheme="majorBidi" w:cs="B Nazanin" w:hint="cs"/>
          <w:sz w:val="24"/>
          <w:szCs w:val="24"/>
          <w:rtl/>
        </w:rPr>
        <w:t>به صورت پاششی در زمین توزیع</w:t>
      </w:r>
      <w:r w:rsidRPr="00D74C40">
        <w:rPr>
          <w:rFonts w:asciiTheme="majorBidi" w:hAnsiTheme="majorBidi" w:cs="B Nazanin"/>
          <w:sz w:val="24"/>
          <w:szCs w:val="24"/>
          <w:rtl/>
        </w:rPr>
        <w:t xml:space="preserve"> </w:t>
      </w:r>
      <w:r>
        <w:rPr>
          <w:rFonts w:asciiTheme="majorBidi" w:hAnsiTheme="majorBidi" w:cs="B Nazanin" w:hint="cs"/>
          <w:sz w:val="24"/>
          <w:szCs w:val="24"/>
          <w:rtl/>
        </w:rPr>
        <w:t>و</w:t>
      </w:r>
      <w:r w:rsidRPr="00D74C40">
        <w:rPr>
          <w:rFonts w:asciiTheme="majorBidi" w:hAnsiTheme="majorBidi" w:cs="B Nazanin"/>
          <w:sz w:val="24"/>
          <w:szCs w:val="24"/>
          <w:rtl/>
        </w:rPr>
        <w:t xml:space="preserve"> با خاک مخلوط گردید. کود اوره همراه با آب آبیاری در اوایل دوره رشد مورد استفاده قرار گرفت. بذور باقلا محلی و بذور گندم رقم چمران از مرکز تحقیقات کشاورزی صفی‌آباد</w:t>
      </w:r>
      <w:r>
        <w:rPr>
          <w:rFonts w:asciiTheme="majorBidi" w:hAnsiTheme="majorBidi" w:cs="B Nazanin" w:hint="cs"/>
          <w:sz w:val="24"/>
          <w:szCs w:val="24"/>
          <w:rtl/>
        </w:rPr>
        <w:t>(دزفول)</w:t>
      </w:r>
      <w:r w:rsidRPr="00D74C40">
        <w:rPr>
          <w:rFonts w:asciiTheme="majorBidi" w:hAnsiTheme="majorBidi" w:cs="B Nazanin"/>
          <w:sz w:val="24"/>
          <w:szCs w:val="24"/>
          <w:rtl/>
        </w:rPr>
        <w:t xml:space="preserve"> تهیه شدند.</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 بذور باقلا و گندم به صورت همزمان در مهرماه در</w:t>
      </w:r>
      <w:r>
        <w:rPr>
          <w:rFonts w:asciiTheme="majorBidi" w:hAnsiTheme="majorBidi" w:cs="B Nazanin" w:hint="cs"/>
          <w:sz w:val="24"/>
          <w:szCs w:val="24"/>
          <w:rtl/>
        </w:rPr>
        <w:t xml:space="preserve"> عمق</w:t>
      </w:r>
      <w:r w:rsidRPr="00D74C40">
        <w:rPr>
          <w:rFonts w:asciiTheme="majorBidi" w:hAnsiTheme="majorBidi" w:cs="B Nazanin"/>
          <w:sz w:val="24"/>
          <w:szCs w:val="24"/>
          <w:rtl/>
        </w:rPr>
        <w:t xml:space="preserve"> چهار سانتی‌متر خاک و با رعایت تراکم‌های مورد نظر کاشته شدند. بذور گندم بر روی پشته و باقلا در محل داغ آب بر اساس تراکم‌های مورد نیاز به صورت مخلوط و خالص کشت </w:t>
      </w:r>
      <w:r>
        <w:rPr>
          <w:rFonts w:asciiTheme="majorBidi" w:hAnsiTheme="majorBidi" w:cs="B Nazanin" w:hint="cs"/>
          <w:sz w:val="24"/>
          <w:szCs w:val="24"/>
          <w:rtl/>
        </w:rPr>
        <w:t xml:space="preserve">شده و </w:t>
      </w:r>
      <w:r w:rsidRPr="00D74C40">
        <w:rPr>
          <w:rFonts w:asciiTheme="majorBidi" w:hAnsiTheme="majorBidi" w:cs="B Nazanin"/>
          <w:sz w:val="24"/>
          <w:szCs w:val="24"/>
          <w:rtl/>
        </w:rPr>
        <w:t>عملیات کاشت به صورت دستی و کپه‌ای انجام و برای ایجاد تراکم مورد نظر تنک شدند</w:t>
      </w:r>
      <w:r>
        <w:rPr>
          <w:rFonts w:asciiTheme="majorBidi" w:hAnsiTheme="majorBidi" w:cs="B Nazanin" w:hint="cs"/>
          <w:sz w:val="24"/>
          <w:szCs w:val="24"/>
          <w:rtl/>
        </w:rPr>
        <w:t>.</w:t>
      </w:r>
      <w:r w:rsidRPr="00D74C40">
        <w:rPr>
          <w:rFonts w:asciiTheme="majorBidi" w:hAnsiTheme="majorBidi" w:cs="B Nazanin"/>
          <w:sz w:val="24"/>
          <w:szCs w:val="24"/>
          <w:rtl/>
        </w:rPr>
        <w:t xml:space="preserve"> اولین آبیاری پس از کاشت با استفاده از سیفون انجام گردید و بر حسب نیاز آبیاری‌های بعدی نیز صورت پذیرفت.</w:t>
      </w:r>
      <w:r>
        <w:rPr>
          <w:rFonts w:asciiTheme="majorBidi" w:hAnsiTheme="majorBidi" w:cs="B Nazanin" w:hint="cs"/>
          <w:sz w:val="24"/>
          <w:szCs w:val="24"/>
          <w:rtl/>
        </w:rPr>
        <w:t xml:space="preserve"> </w:t>
      </w:r>
      <w:r w:rsidRPr="00D74C40">
        <w:rPr>
          <w:rFonts w:asciiTheme="majorBidi" w:hAnsiTheme="majorBidi" w:cs="B Nazanin"/>
          <w:sz w:val="24"/>
          <w:szCs w:val="24"/>
          <w:rtl/>
        </w:rPr>
        <w:t>آزمایش در کل شامل 48 کرت و ابعاد هر کرت برابر (8/1×3) 4/5 متر مربع بود. فاصله خطوط کشت برای هر دو گیاه 15 سانتی‌متر در نظر گرفته شد. 12 خط کاشت در هر کرت بین واحد‌های آزمایش دو ردیف نکاشت معادل 30 سانتی‌متر فاصله گذاشته شد. بذور گندم و باقلا با قارچ</w:t>
      </w:r>
      <w:r>
        <w:rPr>
          <w:rFonts w:asciiTheme="majorBidi" w:hAnsiTheme="majorBidi" w:cs="B Nazanin" w:hint="cs"/>
          <w:sz w:val="24"/>
          <w:szCs w:val="24"/>
          <w:rtl/>
        </w:rPr>
        <w:t xml:space="preserve"> </w:t>
      </w:r>
      <w:r w:rsidRPr="00D74C40">
        <w:rPr>
          <w:rFonts w:asciiTheme="majorBidi" w:hAnsiTheme="majorBidi" w:cs="B Nazanin"/>
          <w:sz w:val="24"/>
          <w:szCs w:val="24"/>
          <w:rtl/>
        </w:rPr>
        <w:t xml:space="preserve">کش </w:t>
      </w:r>
      <w:r w:rsidRPr="00E666BC">
        <w:rPr>
          <w:rFonts w:asciiTheme="majorBidi" w:hAnsiTheme="majorBidi" w:cs="B Nazanin" w:hint="cs"/>
          <w:sz w:val="24"/>
          <w:szCs w:val="24"/>
          <w:rtl/>
        </w:rPr>
        <w:t>مانکوزب</w:t>
      </w:r>
      <w:r w:rsidRPr="00E666BC">
        <w:rPr>
          <w:rFonts w:asciiTheme="majorBidi" w:hAnsiTheme="majorBidi" w:cs="B Nazanin"/>
          <w:sz w:val="24"/>
          <w:szCs w:val="24"/>
          <w:rtl/>
        </w:rPr>
        <w:t xml:space="preserve"> </w:t>
      </w:r>
      <w:r w:rsidRPr="00E666BC">
        <w:rPr>
          <w:rFonts w:asciiTheme="majorBidi" w:hAnsiTheme="majorBidi" w:cs="B Nazanin" w:hint="cs"/>
          <w:sz w:val="24"/>
          <w:szCs w:val="24"/>
          <w:rtl/>
        </w:rPr>
        <w:t>با</w:t>
      </w:r>
      <w:r w:rsidRPr="00E666BC">
        <w:rPr>
          <w:rFonts w:asciiTheme="majorBidi" w:hAnsiTheme="majorBidi" w:cs="B Nazanin"/>
          <w:sz w:val="24"/>
          <w:szCs w:val="24"/>
          <w:rtl/>
        </w:rPr>
        <w:t xml:space="preserve"> </w:t>
      </w:r>
      <w:r w:rsidRPr="00E666BC">
        <w:rPr>
          <w:rFonts w:asciiTheme="majorBidi" w:hAnsiTheme="majorBidi" w:cs="B Nazanin" w:hint="cs"/>
          <w:sz w:val="24"/>
          <w:szCs w:val="24"/>
          <w:rtl/>
        </w:rPr>
        <w:t>نام</w:t>
      </w:r>
      <w:r w:rsidRPr="00E666BC">
        <w:rPr>
          <w:rFonts w:asciiTheme="majorBidi" w:hAnsiTheme="majorBidi" w:cs="B Nazanin"/>
          <w:sz w:val="24"/>
          <w:szCs w:val="24"/>
          <w:rtl/>
        </w:rPr>
        <w:t xml:space="preserve"> </w:t>
      </w:r>
      <w:r w:rsidRPr="00E666BC">
        <w:rPr>
          <w:rFonts w:asciiTheme="majorBidi" w:hAnsiTheme="majorBidi" w:cs="B Nazanin" w:hint="cs"/>
          <w:sz w:val="24"/>
          <w:szCs w:val="24"/>
          <w:rtl/>
        </w:rPr>
        <w:t>تجاري</w:t>
      </w:r>
      <w:r w:rsidRPr="00E666BC">
        <w:rPr>
          <w:rFonts w:asciiTheme="majorBidi" w:hAnsiTheme="majorBidi" w:cs="B Nazanin"/>
          <w:sz w:val="24"/>
          <w:szCs w:val="24"/>
          <w:rtl/>
        </w:rPr>
        <w:t xml:space="preserve"> (</w:t>
      </w:r>
      <w:proofErr w:type="spellStart"/>
      <w:r w:rsidRPr="00E666BC">
        <w:rPr>
          <w:rFonts w:asciiTheme="majorBidi" w:hAnsiTheme="majorBidi" w:cs="B Nazanin"/>
          <w:i/>
          <w:iCs/>
          <w:sz w:val="20"/>
          <w:szCs w:val="20"/>
        </w:rPr>
        <w:t>Dithan</w:t>
      </w:r>
      <w:proofErr w:type="spellEnd"/>
      <w:r w:rsidRPr="00E666BC">
        <w:rPr>
          <w:rFonts w:asciiTheme="majorBidi" w:hAnsiTheme="majorBidi" w:cs="B Nazanin"/>
          <w:i/>
          <w:iCs/>
          <w:sz w:val="20"/>
          <w:szCs w:val="20"/>
        </w:rPr>
        <w:t xml:space="preserve"> M 45 WP 80%</w:t>
      </w:r>
      <w:r w:rsidRPr="00E666BC">
        <w:rPr>
          <w:rFonts w:asciiTheme="majorBidi" w:hAnsiTheme="majorBidi" w:cs="B Nazanin"/>
          <w:sz w:val="24"/>
          <w:szCs w:val="24"/>
          <w:rtl/>
        </w:rPr>
        <w:t>)</w:t>
      </w:r>
      <w:r w:rsidRPr="00D74C40">
        <w:rPr>
          <w:rFonts w:asciiTheme="majorBidi" w:hAnsiTheme="majorBidi" w:cs="B Nazanin"/>
          <w:sz w:val="24"/>
          <w:szCs w:val="24"/>
          <w:rtl/>
        </w:rPr>
        <w:t xml:space="preserve"> قبل از کاشت ضدعفونی شده و طبق برنامه‌ریزی عملیات کاشت، داشت و برداشت انجام گرفت </w:t>
      </w:r>
      <w:r>
        <w:rPr>
          <w:rFonts w:asciiTheme="majorBidi" w:hAnsiTheme="majorBidi" w:cs="B Nazanin" w:hint="cs"/>
          <w:sz w:val="24"/>
          <w:szCs w:val="24"/>
          <w:rtl/>
        </w:rPr>
        <w:t>.</w:t>
      </w:r>
      <w:r w:rsidRPr="00D74C40">
        <w:rPr>
          <w:rFonts w:asciiTheme="majorBidi" w:hAnsiTheme="majorBidi" w:cs="B Nazanin"/>
          <w:sz w:val="24"/>
          <w:szCs w:val="24"/>
          <w:rtl/>
        </w:rPr>
        <w:t xml:space="preserve"> </w:t>
      </w:r>
    </w:p>
    <w:p w:rsidR="009C45D3" w:rsidRDefault="009C45D3" w:rsidP="009C45D3">
      <w:pPr>
        <w:spacing w:after="0"/>
        <w:ind w:firstLine="720"/>
        <w:jc w:val="both"/>
        <w:rPr>
          <w:rFonts w:asciiTheme="majorBidi" w:hAnsiTheme="majorBidi" w:cs="B Nazanin"/>
          <w:sz w:val="24"/>
          <w:szCs w:val="24"/>
          <w:rtl/>
        </w:rPr>
      </w:pPr>
      <w:r w:rsidRPr="00D74C40">
        <w:rPr>
          <w:rFonts w:asciiTheme="majorBidi" w:hAnsiTheme="majorBidi" w:cs="B Nazanin"/>
          <w:sz w:val="24"/>
          <w:szCs w:val="24"/>
          <w:rtl/>
        </w:rPr>
        <w:t xml:space="preserve">با توجه به اینکه </w:t>
      </w:r>
      <w:r>
        <w:rPr>
          <w:rFonts w:asciiTheme="majorBidi" w:hAnsiTheme="majorBidi" w:cs="B Nazanin" w:hint="cs"/>
          <w:sz w:val="24"/>
          <w:szCs w:val="24"/>
          <w:rtl/>
        </w:rPr>
        <w:t>هدف</w:t>
      </w:r>
      <w:r w:rsidRPr="00D74C40">
        <w:rPr>
          <w:rFonts w:asciiTheme="majorBidi" w:hAnsiTheme="majorBidi" w:cs="B Nazanin"/>
          <w:sz w:val="24"/>
          <w:szCs w:val="24"/>
          <w:rtl/>
        </w:rPr>
        <w:t xml:space="preserve"> طرح تعیین وضعیت علف‌ های هرز بود</w:t>
      </w:r>
      <w:r>
        <w:rPr>
          <w:rFonts w:asciiTheme="majorBidi" w:hAnsiTheme="majorBidi" w:cs="B Nazanin" w:hint="cs"/>
          <w:sz w:val="24"/>
          <w:szCs w:val="24"/>
          <w:rtl/>
        </w:rPr>
        <w:t>؛</w:t>
      </w:r>
      <w:r w:rsidRPr="00D74C40">
        <w:rPr>
          <w:rFonts w:asciiTheme="majorBidi" w:hAnsiTheme="majorBidi" w:cs="B Nazanin"/>
          <w:sz w:val="24"/>
          <w:szCs w:val="24"/>
          <w:rtl/>
        </w:rPr>
        <w:t xml:space="preserve"> از این رو اقدامی علیه علف‌های هرز به صورت مکانیکی یا شیمیایی </w:t>
      </w:r>
      <w:r>
        <w:rPr>
          <w:rFonts w:asciiTheme="majorBidi" w:hAnsiTheme="majorBidi" w:cs="B Nazanin" w:hint="cs"/>
          <w:sz w:val="24"/>
          <w:szCs w:val="24"/>
          <w:rtl/>
        </w:rPr>
        <w:t>صورت نگرفت</w:t>
      </w:r>
      <w:r w:rsidRPr="00D74C40">
        <w:rPr>
          <w:rFonts w:asciiTheme="majorBidi" w:hAnsiTheme="majorBidi" w:cs="B Nazanin"/>
          <w:sz w:val="24"/>
          <w:szCs w:val="24"/>
          <w:rtl/>
        </w:rPr>
        <w:t xml:space="preserve"> و کنترل تحت تاثیر تیمار‌های آزمایش (ترکیبات مختلف مخلوط) </w:t>
      </w:r>
      <w:r>
        <w:rPr>
          <w:rFonts w:asciiTheme="majorBidi" w:hAnsiTheme="majorBidi" w:cs="B Nazanin" w:hint="cs"/>
          <w:sz w:val="24"/>
          <w:szCs w:val="24"/>
          <w:rtl/>
        </w:rPr>
        <w:t>انجام پذیرفت</w:t>
      </w:r>
      <w:r w:rsidRPr="00D74C40">
        <w:rPr>
          <w:rFonts w:asciiTheme="majorBidi" w:hAnsiTheme="majorBidi" w:cs="B Nazanin"/>
          <w:sz w:val="24"/>
          <w:szCs w:val="24"/>
          <w:rtl/>
        </w:rPr>
        <w:t>. بذور به ترتیب در مرحله رسیدگی با رطوبت وزنی 14 درصد برای گندم و 15 درصد برای باقلا برداشت شدند. در هر واحد آزمایش دو ردیف از طرفین و یک متر ازابتدا و انتهای ردیف‌ها به عنوان حاشیه حذف گردید. بوته‌ها از کف  بریده و با ریسمان کنفی بسته‌بندی شدند. نمونه‌برداری و اندازه‌گیری به منظور تعیین عملکرد بیولوژیک و دانه از دو ردیف وسطی به عمل آمد. برداشت محصول باقلا در اوایل اردیبهشت و گندم در اواسط اردیبهشت ماه صورت گرفت.</w:t>
      </w:r>
    </w:p>
    <w:p w:rsidR="009C45D3" w:rsidRPr="00E666BC" w:rsidRDefault="009C45D3" w:rsidP="009C45D3">
      <w:pPr>
        <w:spacing w:after="0"/>
        <w:ind w:firstLine="720"/>
        <w:jc w:val="both"/>
        <w:rPr>
          <w:rFonts w:asciiTheme="majorBidi" w:hAnsiTheme="majorBidi" w:cs="B Nazanin"/>
          <w:sz w:val="12"/>
          <w:szCs w:val="12"/>
          <w:rtl/>
        </w:rPr>
      </w:pP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پس از برداشت، نمونه‌ها به آزمایشگاه منتقل و در شرایط آزمایشگاه خشک شدند و پارامتر</w:t>
      </w:r>
      <w:r w:rsidRPr="00D74C40">
        <w:rPr>
          <w:rFonts w:asciiTheme="majorBidi" w:hAnsiTheme="majorBidi" w:cs="B Nazanin"/>
          <w:sz w:val="24"/>
          <w:szCs w:val="24"/>
          <w:rtl/>
        </w:rPr>
        <w:softHyphen/>
        <w:t>های زیر مورد اندازه‌گیری قرار گرفت.نمونه‌برداری از علف‌های هرز به منظور ارزیابی تاثیر کشت مخلوط بر وضعیت علف های‌</w:t>
      </w:r>
      <w:r>
        <w:rPr>
          <w:rFonts w:asciiTheme="majorBidi" w:hAnsiTheme="majorBidi" w:cs="B Nazanin"/>
          <w:sz w:val="24"/>
          <w:szCs w:val="24"/>
          <w:rtl/>
        </w:rPr>
        <w:t>هرز با استفاده از کوادرات</w:t>
      </w:r>
      <w:r>
        <w:rPr>
          <w:rFonts w:asciiTheme="majorBidi" w:hAnsiTheme="majorBidi" w:cs="B Nazanin" w:hint="cs"/>
          <w:sz w:val="24"/>
          <w:szCs w:val="24"/>
          <w:rtl/>
        </w:rPr>
        <w:t xml:space="preserve"> </w:t>
      </w:r>
      <w:r w:rsidRPr="00D74C40">
        <w:rPr>
          <w:rFonts w:asciiTheme="majorBidi" w:hAnsiTheme="majorBidi" w:cs="B Nazanin"/>
          <w:sz w:val="24"/>
          <w:szCs w:val="24"/>
          <w:rtl/>
        </w:rPr>
        <w:t xml:space="preserve">با </w:t>
      </w:r>
      <w:r w:rsidRPr="00D74C40">
        <w:rPr>
          <w:rFonts w:asciiTheme="majorBidi" w:hAnsiTheme="majorBidi" w:cs="B Nazanin"/>
          <w:sz w:val="24"/>
          <w:szCs w:val="24"/>
          <w:rtl/>
        </w:rPr>
        <w:lastRenderedPageBreak/>
        <w:t>مساحت یک متر مربع و بر اساس استقرار تصادفی چهار‌چوب در خطوط وسط کرت‌ها در تکرار‌های آزمایش انجام شد. تمامی علف‌های هرز موجود در سطح نمونه‌گیری و در هفته اول اسفند در مرحله گلدهی شمارش، جمع‌آوری و نام‌گذاری و سپس وزن خشک آنان با قرار‌ دادن نمونه‌ها در آون در دمای 75 درجه سانتی‌گراد به مدت 48 ساعت اندازه‌گیری گردید. همچنین به منظور تعیین ترکیب گونه‌ای و تنوع علف‌هرز در واحد‌های آزمایشی در ترکیبات مختلف کشت مخلوط و کشت خالص نمونه‌ها در آزمایشگاه تفکیک و مورد شناسایی قرار گرفت.</w:t>
      </w:r>
    </w:p>
    <w:p w:rsidR="009C45D3" w:rsidRPr="00E666BC" w:rsidRDefault="009C45D3" w:rsidP="009C45D3">
      <w:pPr>
        <w:spacing w:after="0"/>
        <w:jc w:val="both"/>
        <w:rPr>
          <w:rFonts w:asciiTheme="majorBidi" w:hAnsiTheme="majorBidi" w:cs="B Nazanin"/>
          <w:sz w:val="8"/>
          <w:szCs w:val="8"/>
          <w:rtl/>
        </w:rPr>
      </w:pPr>
    </w:p>
    <w:p w:rsidR="009C45D3" w:rsidRPr="009C45D3" w:rsidRDefault="009C45D3" w:rsidP="009C45D3">
      <w:pPr>
        <w:pStyle w:val="ListParagraph"/>
        <w:numPr>
          <w:ilvl w:val="0"/>
          <w:numId w:val="3"/>
        </w:numPr>
        <w:spacing w:after="0"/>
        <w:jc w:val="both"/>
        <w:rPr>
          <w:rFonts w:asciiTheme="majorBidi" w:hAnsiTheme="majorBidi" w:cs="B Nazanin"/>
          <w:b/>
          <w:bCs/>
          <w:sz w:val="28"/>
          <w:szCs w:val="28"/>
          <w:rtl/>
        </w:rPr>
      </w:pPr>
      <w:r w:rsidRPr="009C45D3">
        <w:rPr>
          <w:rFonts w:asciiTheme="majorBidi" w:hAnsiTheme="majorBidi" w:cs="B Nazanin"/>
          <w:b/>
          <w:bCs/>
          <w:sz w:val="28"/>
          <w:szCs w:val="28"/>
          <w:rtl/>
        </w:rPr>
        <w:t>تراکم(تعداد)و وزن خشک علف های هرز</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 xml:space="preserve">نتایج تجزیه واریانس تیمارهای مورد بررسی در کشت مخلوط گندم و باقلا در جدول </w:t>
      </w:r>
      <w:r>
        <w:rPr>
          <w:rFonts w:asciiTheme="majorBidi" w:hAnsiTheme="majorBidi" w:cs="B Nazanin" w:hint="cs"/>
          <w:sz w:val="24"/>
          <w:szCs w:val="24"/>
          <w:rtl/>
        </w:rPr>
        <w:t>4</w:t>
      </w:r>
      <w:r w:rsidRPr="00D74C40">
        <w:rPr>
          <w:rFonts w:asciiTheme="majorBidi" w:hAnsiTheme="majorBidi" w:cs="B Nazanin"/>
          <w:sz w:val="24"/>
          <w:szCs w:val="24"/>
          <w:rtl/>
        </w:rPr>
        <w:t xml:space="preserve"> ارا</w:t>
      </w:r>
      <w:r>
        <w:rPr>
          <w:rFonts w:asciiTheme="majorBidi" w:hAnsiTheme="majorBidi" w:cs="B Nazanin" w:hint="cs"/>
          <w:sz w:val="24"/>
          <w:szCs w:val="24"/>
          <w:rtl/>
        </w:rPr>
        <w:t>ئ</w:t>
      </w:r>
      <w:r w:rsidRPr="00D74C40">
        <w:rPr>
          <w:rFonts w:asciiTheme="majorBidi" w:hAnsiTheme="majorBidi" w:cs="B Nazanin"/>
          <w:sz w:val="24"/>
          <w:szCs w:val="24"/>
          <w:rtl/>
        </w:rPr>
        <w:t>ه شده است. اثر نسبت های مختلف تراکم بوته باقلا و گندم روی تعداد و وزن خشک علف های هرز به ترتیب در سطح 5 و 1 درصد معنی دار بود.</w:t>
      </w:r>
    </w:p>
    <w:p w:rsidR="009C45D3" w:rsidRPr="00D74C40" w:rsidRDefault="009C45D3" w:rsidP="009C45D3">
      <w:pPr>
        <w:spacing w:after="0"/>
        <w:ind w:firstLine="720"/>
        <w:jc w:val="both"/>
        <w:rPr>
          <w:rFonts w:asciiTheme="majorBidi" w:hAnsiTheme="majorBidi" w:cs="B Nazanin"/>
          <w:sz w:val="24"/>
          <w:szCs w:val="24"/>
          <w:rtl/>
        </w:rPr>
      </w:pPr>
      <w:r w:rsidRPr="00D74C40">
        <w:rPr>
          <w:rFonts w:asciiTheme="majorBidi" w:hAnsiTheme="majorBidi" w:cs="B Nazanin"/>
          <w:sz w:val="24"/>
          <w:szCs w:val="24"/>
          <w:rtl/>
        </w:rPr>
        <w:t>مقایسه میانگین صفات مورد ارزیابی در کشت خالص و مخلوط گندم و باقلا نشان می‌دهد که در تراکم های مناسب گیاه زراعی گیاه (400 بوته در مترمربع) و همچنین باقلا (40 بوته در مترمربع) رشد علف‌های هرز در کشت خالص و مخلوط تفاوت کمی را نشان می‌دهد و در تراکم 200 بوته گندم و 20 بوته باقلا اثرات کشت مخلوط بر روی کنترل علف‌های هرز موثر بوده است. به طوری که کمترین تعداد علف‌هرز در ترکیب مخلوط یک ردیف باقلا و چهار ردیف گندم (به میزان16 و کشت خالص گندم با تراکم 400 بوته در مترمربع) بدست آمده است. بیشترین تعداد علف‌های هرز در کشت خالص باقلا به ترتیب در تراکم 20 بوته در مترمربع و همچنین کشت خالص گندم با تراکم 200 عدد بوته در مترمربع است (جدول</w:t>
      </w:r>
      <w:r>
        <w:rPr>
          <w:rFonts w:asciiTheme="majorBidi" w:hAnsiTheme="majorBidi" w:cs="B Nazanin" w:hint="cs"/>
          <w:sz w:val="24"/>
          <w:szCs w:val="24"/>
          <w:rtl/>
        </w:rPr>
        <w:t>4</w:t>
      </w:r>
      <w:r w:rsidRPr="00D74C40">
        <w:rPr>
          <w:rFonts w:asciiTheme="majorBidi" w:hAnsiTheme="majorBidi" w:cs="B Nazanin"/>
          <w:sz w:val="24"/>
          <w:szCs w:val="24"/>
          <w:rtl/>
        </w:rPr>
        <w:t>). نمونه برداری برای تعیین و اندازه گیری تعداد و وزن خشک علف‌های هرز در مرحله رشدی اوایل سنبله دهی گندم و اواخر گلدهی و یا شروع غلاف دهی باقلا انجام پذیرفت. بنظر می‌رسد تراکم گیاهی از طریق رقابت و اشغال مناسب تر فضایی در این آزمایش توانسته بر روی تعداد و وزن خشک علف‌های هرز تاُثیرگذار باشد.</w:t>
      </w:r>
    </w:p>
    <w:p w:rsidR="009C45D3" w:rsidRPr="001C1FBC" w:rsidRDefault="009C45D3" w:rsidP="009C45D3">
      <w:pPr>
        <w:spacing w:after="0"/>
        <w:jc w:val="both"/>
        <w:rPr>
          <w:rFonts w:asciiTheme="majorBidi" w:hAnsiTheme="majorBidi" w:cs="B Nazanin"/>
          <w:sz w:val="12"/>
          <w:szCs w:val="12"/>
          <w:rtl/>
        </w:rPr>
      </w:pPr>
    </w:p>
    <w:p w:rsidR="009C45D3" w:rsidRPr="00E666BC" w:rsidRDefault="009C45D3" w:rsidP="009C45D3">
      <w:pPr>
        <w:spacing w:after="0"/>
        <w:jc w:val="center"/>
        <w:rPr>
          <w:rFonts w:asciiTheme="majorBidi" w:hAnsiTheme="majorBidi" w:cs="B Nazanin"/>
          <w:b/>
          <w:bCs/>
          <w:sz w:val="20"/>
          <w:szCs w:val="20"/>
          <w:rtl/>
        </w:rPr>
      </w:pPr>
      <w:r w:rsidRPr="00E666BC">
        <w:rPr>
          <w:rFonts w:asciiTheme="majorBidi" w:hAnsiTheme="majorBidi" w:cs="B Nazanin"/>
          <w:b/>
          <w:bCs/>
          <w:sz w:val="20"/>
          <w:szCs w:val="20"/>
          <w:rtl/>
        </w:rPr>
        <w:t>جدول</w:t>
      </w:r>
      <w:r w:rsidRPr="00E666BC">
        <w:rPr>
          <w:rFonts w:asciiTheme="majorBidi" w:hAnsiTheme="majorBidi" w:cs="B Nazanin" w:hint="cs"/>
          <w:b/>
          <w:bCs/>
          <w:sz w:val="20"/>
          <w:szCs w:val="20"/>
          <w:rtl/>
        </w:rPr>
        <w:t xml:space="preserve"> </w:t>
      </w:r>
      <w:r>
        <w:rPr>
          <w:rFonts w:asciiTheme="majorBidi" w:hAnsiTheme="majorBidi" w:cs="B Nazanin" w:hint="cs"/>
          <w:b/>
          <w:bCs/>
          <w:sz w:val="20"/>
          <w:szCs w:val="20"/>
          <w:rtl/>
        </w:rPr>
        <w:t>4</w:t>
      </w:r>
      <w:r w:rsidRPr="00E666BC">
        <w:rPr>
          <w:rFonts w:asciiTheme="majorBidi" w:hAnsiTheme="majorBidi" w:cs="B Nazanin" w:hint="cs"/>
          <w:b/>
          <w:bCs/>
          <w:sz w:val="20"/>
          <w:szCs w:val="20"/>
          <w:rtl/>
        </w:rPr>
        <w:t>:</w:t>
      </w:r>
      <w:r w:rsidRPr="00E666BC">
        <w:rPr>
          <w:rFonts w:asciiTheme="majorBidi" w:hAnsiTheme="majorBidi" w:cs="B Nazanin"/>
          <w:b/>
          <w:bCs/>
          <w:sz w:val="20"/>
          <w:szCs w:val="20"/>
          <w:rtl/>
        </w:rPr>
        <w:t xml:space="preserve"> میانگین تعداد و وزن خشک علف‌های هرز در تراکم‌های مختلف در زراعت مخلوط و کشت خالص .</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7"/>
        <w:gridCol w:w="2718"/>
        <w:gridCol w:w="2718"/>
      </w:tblGrid>
      <w:tr w:rsidR="009C45D3" w:rsidRPr="00E666BC" w:rsidTr="006D0E16">
        <w:trPr>
          <w:jc w:val="center"/>
        </w:trPr>
        <w:tc>
          <w:tcPr>
            <w:tcW w:w="2717" w:type="dxa"/>
            <w:tcBorders>
              <w:left w:val="nil"/>
              <w:bottom w:val="single" w:sz="4" w:space="0" w:color="000000"/>
              <w:right w:val="nil"/>
            </w:tcBorders>
            <w:vAlign w:val="center"/>
          </w:tcPr>
          <w:p w:rsidR="009C45D3" w:rsidRPr="00E666BC" w:rsidRDefault="009C45D3" w:rsidP="006D0E16">
            <w:pPr>
              <w:spacing w:after="0" w:line="240" w:lineRule="auto"/>
              <w:jc w:val="center"/>
              <w:rPr>
                <w:rFonts w:asciiTheme="majorBidi" w:hAnsiTheme="majorBidi" w:cs="B Nazanin"/>
                <w:b/>
                <w:bCs/>
                <w:rtl/>
              </w:rPr>
            </w:pPr>
            <w:r w:rsidRPr="00E666BC">
              <w:rPr>
                <w:rFonts w:asciiTheme="majorBidi" w:hAnsiTheme="majorBidi" w:cs="B Nazanin"/>
                <w:b/>
                <w:bCs/>
                <w:rtl/>
              </w:rPr>
              <w:t>ترکیب گیاهی</w:t>
            </w:r>
          </w:p>
        </w:tc>
        <w:tc>
          <w:tcPr>
            <w:tcW w:w="2718" w:type="dxa"/>
            <w:tcBorders>
              <w:left w:val="nil"/>
              <w:bottom w:val="single" w:sz="4" w:space="0" w:color="000000"/>
              <w:right w:val="nil"/>
            </w:tcBorders>
            <w:vAlign w:val="center"/>
          </w:tcPr>
          <w:p w:rsidR="009C45D3" w:rsidRPr="00E666BC" w:rsidRDefault="009C45D3" w:rsidP="006D0E16">
            <w:pPr>
              <w:spacing w:after="0" w:line="240" w:lineRule="auto"/>
              <w:jc w:val="center"/>
              <w:rPr>
                <w:rFonts w:asciiTheme="majorBidi" w:hAnsiTheme="majorBidi" w:cs="B Nazanin"/>
                <w:b/>
                <w:bCs/>
                <w:rtl/>
              </w:rPr>
            </w:pPr>
            <w:r w:rsidRPr="00E666BC">
              <w:rPr>
                <w:rFonts w:asciiTheme="majorBidi" w:hAnsiTheme="majorBidi" w:cs="B Nazanin"/>
                <w:b/>
                <w:bCs/>
                <w:rtl/>
              </w:rPr>
              <w:t>تراکم(بوته در مترمربع)</w:t>
            </w:r>
          </w:p>
        </w:tc>
        <w:tc>
          <w:tcPr>
            <w:tcW w:w="2718" w:type="dxa"/>
            <w:tcBorders>
              <w:left w:val="nil"/>
              <w:bottom w:val="single" w:sz="4" w:space="0" w:color="000000"/>
              <w:right w:val="nil"/>
            </w:tcBorders>
            <w:vAlign w:val="center"/>
          </w:tcPr>
          <w:p w:rsidR="009C45D3" w:rsidRPr="00E666BC" w:rsidRDefault="009C45D3" w:rsidP="006D0E16">
            <w:pPr>
              <w:spacing w:after="0" w:line="240" w:lineRule="auto"/>
              <w:jc w:val="center"/>
              <w:rPr>
                <w:rFonts w:asciiTheme="majorBidi" w:hAnsiTheme="majorBidi" w:cs="B Nazanin"/>
                <w:b/>
                <w:bCs/>
                <w:rtl/>
              </w:rPr>
            </w:pPr>
            <w:r w:rsidRPr="00E666BC">
              <w:rPr>
                <w:rFonts w:asciiTheme="majorBidi" w:hAnsiTheme="majorBidi" w:cs="B Nazanin"/>
                <w:b/>
                <w:bCs/>
                <w:rtl/>
              </w:rPr>
              <w:t>وزن خشک(گرم در مترمربع)</w:t>
            </w:r>
          </w:p>
        </w:tc>
      </w:tr>
      <w:tr w:rsidR="009C45D3" w:rsidRPr="00E666BC" w:rsidTr="006D0E16">
        <w:trPr>
          <w:jc w:val="center"/>
        </w:trPr>
        <w:tc>
          <w:tcPr>
            <w:tcW w:w="2717" w:type="dxa"/>
            <w:tcBorders>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کشت خالص گندم (400 بوته)</w:t>
            </w:r>
          </w:p>
        </w:tc>
        <w:tc>
          <w:tcPr>
            <w:tcW w:w="2718" w:type="dxa"/>
            <w:tcBorders>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24</w:t>
            </w:r>
          </w:p>
        </w:tc>
        <w:tc>
          <w:tcPr>
            <w:tcW w:w="2718" w:type="dxa"/>
            <w:tcBorders>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27</w:t>
            </w:r>
          </w:p>
        </w:tc>
      </w:tr>
      <w:tr w:rsidR="009C45D3" w:rsidRPr="00E666BC" w:rsidTr="006D0E16">
        <w:trPr>
          <w:jc w:val="center"/>
        </w:trPr>
        <w:tc>
          <w:tcPr>
            <w:tcW w:w="2717"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کشت خالص گندم (200 بوته)</w:t>
            </w:r>
          </w:p>
        </w:tc>
        <w:tc>
          <w:tcPr>
            <w:tcW w:w="2718"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35</w:t>
            </w:r>
          </w:p>
        </w:tc>
        <w:tc>
          <w:tcPr>
            <w:tcW w:w="2718"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47</w:t>
            </w:r>
          </w:p>
        </w:tc>
      </w:tr>
      <w:tr w:rsidR="009C45D3" w:rsidRPr="00E666BC" w:rsidTr="006D0E16">
        <w:trPr>
          <w:jc w:val="center"/>
        </w:trPr>
        <w:tc>
          <w:tcPr>
            <w:tcW w:w="2717"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کشت خالص باقلا (40 بوته)</w:t>
            </w:r>
          </w:p>
        </w:tc>
        <w:tc>
          <w:tcPr>
            <w:tcW w:w="2718"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49</w:t>
            </w:r>
          </w:p>
        </w:tc>
        <w:tc>
          <w:tcPr>
            <w:tcW w:w="2718"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62</w:t>
            </w:r>
          </w:p>
        </w:tc>
      </w:tr>
      <w:tr w:rsidR="009C45D3" w:rsidRPr="00E666BC" w:rsidTr="006D0E16">
        <w:trPr>
          <w:jc w:val="center"/>
        </w:trPr>
        <w:tc>
          <w:tcPr>
            <w:tcW w:w="2717"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کشت خالص باقلا (20 بوته)</w:t>
            </w:r>
          </w:p>
        </w:tc>
        <w:tc>
          <w:tcPr>
            <w:tcW w:w="2718"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52</w:t>
            </w:r>
          </w:p>
        </w:tc>
        <w:tc>
          <w:tcPr>
            <w:tcW w:w="2718"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106</w:t>
            </w:r>
          </w:p>
        </w:tc>
      </w:tr>
      <w:tr w:rsidR="009C45D3" w:rsidRPr="00E666BC" w:rsidTr="006D0E16">
        <w:trPr>
          <w:jc w:val="center"/>
        </w:trPr>
        <w:tc>
          <w:tcPr>
            <w:tcW w:w="2717" w:type="dxa"/>
            <w:tcBorders>
              <w:top w:val="nil"/>
              <w:left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کشت مخلوط گندم-باقلا</w:t>
            </w:r>
          </w:p>
        </w:tc>
        <w:tc>
          <w:tcPr>
            <w:tcW w:w="2718" w:type="dxa"/>
            <w:tcBorders>
              <w:top w:val="nil"/>
              <w:left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35</w:t>
            </w:r>
          </w:p>
        </w:tc>
        <w:tc>
          <w:tcPr>
            <w:tcW w:w="2718" w:type="dxa"/>
            <w:tcBorders>
              <w:top w:val="nil"/>
              <w:left w:val="nil"/>
              <w:right w:val="nil"/>
            </w:tcBorders>
            <w:vAlign w:val="center"/>
          </w:tcPr>
          <w:p w:rsidR="009C45D3" w:rsidRPr="00E666BC" w:rsidRDefault="009C45D3" w:rsidP="006D0E16">
            <w:pPr>
              <w:spacing w:after="0" w:line="240" w:lineRule="auto"/>
              <w:jc w:val="center"/>
              <w:rPr>
                <w:rFonts w:asciiTheme="majorBidi" w:hAnsiTheme="majorBidi" w:cs="B Nazanin"/>
                <w:rtl/>
              </w:rPr>
            </w:pPr>
            <w:r w:rsidRPr="00E666BC">
              <w:rPr>
                <w:rFonts w:asciiTheme="majorBidi" w:hAnsiTheme="majorBidi" w:cs="B Nazanin"/>
                <w:rtl/>
              </w:rPr>
              <w:t>60</w:t>
            </w:r>
          </w:p>
        </w:tc>
      </w:tr>
    </w:tbl>
    <w:p w:rsidR="009C45D3" w:rsidRPr="00D74C40" w:rsidRDefault="009C45D3" w:rsidP="009C45D3">
      <w:pPr>
        <w:spacing w:after="0"/>
        <w:jc w:val="both"/>
        <w:rPr>
          <w:rFonts w:asciiTheme="majorBidi" w:hAnsiTheme="majorBidi" w:cs="B Nazanin"/>
          <w:sz w:val="24"/>
          <w:szCs w:val="24"/>
          <w:rtl/>
        </w:rPr>
      </w:pPr>
    </w:p>
    <w:p w:rsidR="009C45D3" w:rsidRDefault="009C45D3" w:rsidP="009C45D3">
      <w:pPr>
        <w:spacing w:after="0"/>
        <w:ind w:firstLine="720"/>
        <w:jc w:val="both"/>
        <w:rPr>
          <w:rFonts w:asciiTheme="majorBidi" w:hAnsiTheme="majorBidi" w:cs="B Nazanin"/>
          <w:sz w:val="24"/>
          <w:szCs w:val="24"/>
          <w:rtl/>
        </w:rPr>
      </w:pPr>
      <w:r w:rsidRPr="00D74C40">
        <w:rPr>
          <w:rFonts w:asciiTheme="majorBidi" w:hAnsiTheme="majorBidi" w:cs="B Nazanin"/>
          <w:sz w:val="24"/>
          <w:szCs w:val="24"/>
          <w:rtl/>
        </w:rPr>
        <w:t xml:space="preserve">همچنین در شکل های </w:t>
      </w:r>
      <w:r>
        <w:rPr>
          <w:rFonts w:asciiTheme="majorBidi" w:hAnsiTheme="majorBidi" w:cs="B Nazanin" w:hint="cs"/>
          <w:sz w:val="24"/>
          <w:szCs w:val="24"/>
          <w:rtl/>
        </w:rPr>
        <w:t>1 و2</w:t>
      </w:r>
      <w:r w:rsidRPr="00D74C40">
        <w:rPr>
          <w:rFonts w:asciiTheme="majorBidi" w:hAnsiTheme="majorBidi" w:cs="B Nazanin"/>
          <w:sz w:val="24"/>
          <w:szCs w:val="24"/>
          <w:rtl/>
        </w:rPr>
        <w:t xml:space="preserve"> وضعیت تعداد و وزن خشک علف‌های هرز در ترکیبات مختلف کشت مخلوط گندم و باقلا مورد مقایسه قرار گرفته است. ترکیب مخلوط باقلا و گندم به ترتیب با یک ردیف و چهار ردیف کمترین تعداد و کشت خالص گندم با تراکم 400 بوته، پایین ترین وزن خشک علف‌های هرز را داشته است. از آنجایی که انتخاب و الگوی مناسب جهت زراعت مخلوط با توجه به ویژگی های فیزیولوژی و ریخت شناسی و سایر شرایط محیطی می‌تواند نقش ویژه ای بر کارکرد زراعت مخلوط داشته باشد، در بین ترکیبات مختلف مخلوط در این آزمایش ترکیب یک ردیف باقلا و چهار ردیف گندم کمترین تعداد علف‌هرز را در مقایسه با سایر ترکیبات مخلوط نشان می‌دهد (جدول</w:t>
      </w:r>
      <w:r>
        <w:rPr>
          <w:rFonts w:asciiTheme="majorBidi" w:hAnsiTheme="majorBidi" w:cs="B Nazanin" w:hint="cs"/>
          <w:sz w:val="24"/>
          <w:szCs w:val="24"/>
          <w:rtl/>
        </w:rPr>
        <w:t xml:space="preserve">5 </w:t>
      </w:r>
      <w:r w:rsidRPr="00D74C40">
        <w:rPr>
          <w:rFonts w:asciiTheme="majorBidi" w:hAnsiTheme="majorBidi" w:cs="B Nazanin"/>
          <w:sz w:val="24"/>
          <w:szCs w:val="24"/>
          <w:rtl/>
        </w:rPr>
        <w:t>). به نظر می‌رسد این ترکیب تقریباً با شرایط کشت خالص با تراکم 400 بوته در مترمربع نزدیک بوده است.</w:t>
      </w:r>
    </w:p>
    <w:p w:rsidR="009C45D3" w:rsidRDefault="009C45D3" w:rsidP="009C45D3">
      <w:pPr>
        <w:spacing w:after="0"/>
        <w:ind w:firstLine="720"/>
        <w:jc w:val="both"/>
        <w:rPr>
          <w:rFonts w:asciiTheme="majorBidi" w:hAnsiTheme="majorBidi" w:cs="B Nazanin"/>
          <w:sz w:val="24"/>
          <w:szCs w:val="24"/>
          <w:rtl/>
        </w:rPr>
      </w:pPr>
    </w:p>
    <w:p w:rsidR="009C45D3" w:rsidRDefault="009C45D3" w:rsidP="009C45D3">
      <w:pPr>
        <w:spacing w:after="0"/>
        <w:ind w:firstLine="720"/>
        <w:jc w:val="both"/>
        <w:rPr>
          <w:rFonts w:asciiTheme="majorBidi" w:hAnsiTheme="majorBidi" w:cs="B Nazanin"/>
          <w:sz w:val="24"/>
          <w:szCs w:val="24"/>
          <w:rtl/>
        </w:rPr>
      </w:pPr>
    </w:p>
    <w:p w:rsidR="009C45D3" w:rsidRPr="00D74C40" w:rsidRDefault="009C45D3" w:rsidP="009C45D3">
      <w:pPr>
        <w:spacing w:after="0"/>
        <w:ind w:firstLine="720"/>
        <w:jc w:val="both"/>
        <w:rPr>
          <w:rFonts w:asciiTheme="majorBidi" w:hAnsiTheme="majorBidi" w:cs="B Nazanin"/>
          <w:sz w:val="24"/>
          <w:szCs w:val="24"/>
          <w:rtl/>
        </w:rPr>
      </w:pPr>
    </w:p>
    <w:p w:rsidR="009C45D3" w:rsidRPr="00E666BC" w:rsidRDefault="009C45D3" w:rsidP="009C45D3">
      <w:pPr>
        <w:spacing w:after="0"/>
        <w:jc w:val="center"/>
        <w:rPr>
          <w:rFonts w:asciiTheme="majorBidi" w:hAnsiTheme="majorBidi" w:cs="B Nazanin"/>
          <w:b/>
          <w:bCs/>
          <w:sz w:val="20"/>
          <w:szCs w:val="20"/>
          <w:rtl/>
        </w:rPr>
      </w:pPr>
      <w:r w:rsidRPr="00E666BC">
        <w:rPr>
          <w:rFonts w:asciiTheme="majorBidi" w:hAnsiTheme="majorBidi" w:cs="B Nazanin"/>
          <w:b/>
          <w:bCs/>
          <w:sz w:val="20"/>
          <w:szCs w:val="20"/>
          <w:rtl/>
        </w:rPr>
        <w:t>جدول</w:t>
      </w:r>
      <w:r>
        <w:rPr>
          <w:rFonts w:asciiTheme="majorBidi" w:hAnsiTheme="majorBidi" w:cs="B Nazanin" w:hint="cs"/>
          <w:b/>
          <w:bCs/>
          <w:sz w:val="20"/>
          <w:szCs w:val="20"/>
          <w:rtl/>
        </w:rPr>
        <w:t>5:</w:t>
      </w:r>
      <w:r w:rsidRPr="00E666BC">
        <w:rPr>
          <w:rFonts w:asciiTheme="majorBidi" w:hAnsiTheme="majorBidi" w:cs="B Nazanin"/>
          <w:b/>
          <w:bCs/>
          <w:sz w:val="20"/>
          <w:szCs w:val="20"/>
          <w:rtl/>
        </w:rPr>
        <w:t xml:space="preserve"> مقایسه ترکیبات مختلف زراعت مخلوط گندم و باقلا بر روی تعداد علف هرز .</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6"/>
        <w:gridCol w:w="4077"/>
      </w:tblGrid>
      <w:tr w:rsidR="009C45D3" w:rsidRPr="00D74C40" w:rsidTr="006D0E16">
        <w:trPr>
          <w:jc w:val="center"/>
        </w:trPr>
        <w:tc>
          <w:tcPr>
            <w:tcW w:w="4076" w:type="dxa"/>
            <w:tcBorders>
              <w:left w:val="nil"/>
              <w:bottom w:val="single" w:sz="4" w:space="0" w:color="000000"/>
              <w:right w:val="nil"/>
            </w:tcBorders>
            <w:vAlign w:val="center"/>
          </w:tcPr>
          <w:p w:rsidR="009C45D3" w:rsidRPr="00E666BC" w:rsidRDefault="009C45D3" w:rsidP="006D0E16">
            <w:pPr>
              <w:spacing w:after="0" w:line="240" w:lineRule="auto"/>
              <w:jc w:val="center"/>
              <w:rPr>
                <w:rFonts w:asciiTheme="majorBidi" w:hAnsiTheme="majorBidi" w:cs="B Nazanin"/>
                <w:b/>
                <w:bCs/>
                <w:sz w:val="20"/>
                <w:szCs w:val="20"/>
                <w:rtl/>
              </w:rPr>
            </w:pPr>
            <w:r w:rsidRPr="00E666BC">
              <w:rPr>
                <w:rFonts w:asciiTheme="majorBidi" w:hAnsiTheme="majorBidi" w:cs="B Nazanin"/>
                <w:b/>
                <w:bCs/>
                <w:sz w:val="20"/>
                <w:szCs w:val="20"/>
                <w:rtl/>
              </w:rPr>
              <w:t>ترکیب مخلوط</w:t>
            </w:r>
          </w:p>
        </w:tc>
        <w:tc>
          <w:tcPr>
            <w:tcW w:w="4077" w:type="dxa"/>
            <w:tcBorders>
              <w:left w:val="nil"/>
              <w:bottom w:val="single" w:sz="4" w:space="0" w:color="000000"/>
              <w:right w:val="nil"/>
            </w:tcBorders>
            <w:vAlign w:val="center"/>
          </w:tcPr>
          <w:p w:rsidR="009C45D3" w:rsidRPr="00E666BC" w:rsidRDefault="009C45D3" w:rsidP="006D0E16">
            <w:pPr>
              <w:spacing w:after="0" w:line="240" w:lineRule="auto"/>
              <w:jc w:val="center"/>
              <w:rPr>
                <w:rFonts w:asciiTheme="majorBidi" w:hAnsiTheme="majorBidi" w:cs="B Nazanin"/>
                <w:b/>
                <w:bCs/>
                <w:sz w:val="20"/>
                <w:szCs w:val="20"/>
                <w:rtl/>
              </w:rPr>
            </w:pPr>
            <w:r w:rsidRPr="00E666BC">
              <w:rPr>
                <w:rFonts w:asciiTheme="majorBidi" w:hAnsiTheme="majorBidi" w:cs="B Nazanin"/>
                <w:b/>
                <w:bCs/>
                <w:sz w:val="20"/>
                <w:szCs w:val="20"/>
                <w:rtl/>
              </w:rPr>
              <w:t>تراکم در متر مربع</w:t>
            </w:r>
          </w:p>
        </w:tc>
      </w:tr>
      <w:tr w:rsidR="009C45D3" w:rsidRPr="00D74C40" w:rsidTr="006D0E16">
        <w:trPr>
          <w:jc w:val="center"/>
        </w:trPr>
        <w:tc>
          <w:tcPr>
            <w:tcW w:w="4076" w:type="dxa"/>
            <w:tcBorders>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b/>
                <w:bCs/>
                <w:sz w:val="20"/>
                <w:szCs w:val="20"/>
                <w:rtl/>
              </w:rPr>
            </w:pPr>
            <w:r w:rsidRPr="00E666BC">
              <w:rPr>
                <w:rFonts w:asciiTheme="majorBidi" w:hAnsiTheme="majorBidi" w:cs="B Nazanin"/>
                <w:b/>
                <w:bCs/>
                <w:sz w:val="20"/>
                <w:szCs w:val="20"/>
                <w:rtl/>
              </w:rPr>
              <w:t>یک ردیف باقلا + یک ردیف گندم</w:t>
            </w:r>
          </w:p>
        </w:tc>
        <w:tc>
          <w:tcPr>
            <w:tcW w:w="4077" w:type="dxa"/>
            <w:tcBorders>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sz w:val="20"/>
                <w:szCs w:val="20"/>
                <w:rtl/>
              </w:rPr>
            </w:pPr>
            <w:r w:rsidRPr="00E666BC">
              <w:rPr>
                <w:rFonts w:asciiTheme="majorBidi" w:hAnsiTheme="majorBidi" w:cs="B Nazanin"/>
                <w:sz w:val="20"/>
                <w:szCs w:val="20"/>
                <w:rtl/>
              </w:rPr>
              <w:t>40</w:t>
            </w:r>
          </w:p>
        </w:tc>
      </w:tr>
      <w:tr w:rsidR="009C45D3" w:rsidRPr="00D74C40" w:rsidTr="006D0E16">
        <w:trPr>
          <w:jc w:val="center"/>
        </w:trPr>
        <w:tc>
          <w:tcPr>
            <w:tcW w:w="4076"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b/>
                <w:bCs/>
                <w:sz w:val="20"/>
                <w:szCs w:val="20"/>
                <w:rtl/>
              </w:rPr>
            </w:pPr>
            <w:r w:rsidRPr="00E666BC">
              <w:rPr>
                <w:rFonts w:asciiTheme="majorBidi" w:hAnsiTheme="majorBidi" w:cs="B Nazanin"/>
                <w:b/>
                <w:bCs/>
                <w:sz w:val="20"/>
                <w:szCs w:val="20"/>
                <w:rtl/>
              </w:rPr>
              <w:t>یک ردیف باقلا + دو ردیف گندم</w:t>
            </w:r>
          </w:p>
        </w:tc>
        <w:tc>
          <w:tcPr>
            <w:tcW w:w="4077"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sz w:val="20"/>
                <w:szCs w:val="20"/>
                <w:rtl/>
              </w:rPr>
            </w:pPr>
            <w:r w:rsidRPr="00E666BC">
              <w:rPr>
                <w:rFonts w:asciiTheme="majorBidi" w:hAnsiTheme="majorBidi" w:cs="B Nazanin"/>
                <w:sz w:val="20"/>
                <w:szCs w:val="20"/>
                <w:rtl/>
              </w:rPr>
              <w:t>34</w:t>
            </w:r>
          </w:p>
        </w:tc>
      </w:tr>
      <w:tr w:rsidR="009C45D3" w:rsidRPr="00D74C40" w:rsidTr="006D0E16">
        <w:trPr>
          <w:jc w:val="center"/>
        </w:trPr>
        <w:tc>
          <w:tcPr>
            <w:tcW w:w="4076"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b/>
                <w:bCs/>
                <w:sz w:val="20"/>
                <w:szCs w:val="20"/>
                <w:rtl/>
              </w:rPr>
            </w:pPr>
            <w:r w:rsidRPr="00E666BC">
              <w:rPr>
                <w:rFonts w:asciiTheme="majorBidi" w:hAnsiTheme="majorBidi" w:cs="B Nazanin"/>
                <w:b/>
                <w:bCs/>
                <w:sz w:val="20"/>
                <w:szCs w:val="20"/>
                <w:rtl/>
              </w:rPr>
              <w:t>یک ردیف باقلا + سه ردیف گندم</w:t>
            </w:r>
          </w:p>
        </w:tc>
        <w:tc>
          <w:tcPr>
            <w:tcW w:w="4077" w:type="dxa"/>
            <w:tcBorders>
              <w:top w:val="nil"/>
              <w:left w:val="nil"/>
              <w:bottom w:val="nil"/>
              <w:right w:val="nil"/>
            </w:tcBorders>
            <w:vAlign w:val="center"/>
          </w:tcPr>
          <w:p w:rsidR="009C45D3" w:rsidRPr="00E666BC" w:rsidRDefault="009C45D3" w:rsidP="006D0E16">
            <w:pPr>
              <w:spacing w:after="0" w:line="240" w:lineRule="auto"/>
              <w:jc w:val="center"/>
              <w:rPr>
                <w:rFonts w:asciiTheme="majorBidi" w:hAnsiTheme="majorBidi" w:cs="B Nazanin"/>
                <w:sz w:val="20"/>
                <w:szCs w:val="20"/>
                <w:rtl/>
              </w:rPr>
            </w:pPr>
            <w:r w:rsidRPr="00E666BC">
              <w:rPr>
                <w:rFonts w:asciiTheme="majorBidi" w:hAnsiTheme="majorBidi" w:cs="B Nazanin"/>
                <w:sz w:val="20"/>
                <w:szCs w:val="20"/>
                <w:rtl/>
              </w:rPr>
              <w:t>39</w:t>
            </w:r>
          </w:p>
        </w:tc>
      </w:tr>
      <w:tr w:rsidR="009C45D3" w:rsidRPr="00D74C40" w:rsidTr="006D0E16">
        <w:trPr>
          <w:jc w:val="center"/>
        </w:trPr>
        <w:tc>
          <w:tcPr>
            <w:tcW w:w="4076" w:type="dxa"/>
            <w:tcBorders>
              <w:top w:val="nil"/>
              <w:left w:val="nil"/>
              <w:right w:val="nil"/>
            </w:tcBorders>
            <w:vAlign w:val="center"/>
          </w:tcPr>
          <w:p w:rsidR="009C45D3" w:rsidRPr="00E666BC" w:rsidRDefault="009C45D3" w:rsidP="006D0E16">
            <w:pPr>
              <w:spacing w:after="0" w:line="240" w:lineRule="auto"/>
              <w:jc w:val="center"/>
              <w:rPr>
                <w:rFonts w:asciiTheme="majorBidi" w:hAnsiTheme="majorBidi" w:cs="B Nazanin"/>
                <w:b/>
                <w:bCs/>
                <w:sz w:val="20"/>
                <w:szCs w:val="20"/>
                <w:rtl/>
              </w:rPr>
            </w:pPr>
            <w:r w:rsidRPr="00E666BC">
              <w:rPr>
                <w:rFonts w:asciiTheme="majorBidi" w:hAnsiTheme="majorBidi" w:cs="B Nazanin"/>
                <w:b/>
                <w:bCs/>
                <w:sz w:val="20"/>
                <w:szCs w:val="20"/>
                <w:rtl/>
              </w:rPr>
              <w:t>یک ردیف باقلا + چهار ردیف گندم</w:t>
            </w:r>
          </w:p>
        </w:tc>
        <w:tc>
          <w:tcPr>
            <w:tcW w:w="4077" w:type="dxa"/>
            <w:tcBorders>
              <w:top w:val="nil"/>
              <w:left w:val="nil"/>
              <w:right w:val="nil"/>
            </w:tcBorders>
            <w:vAlign w:val="center"/>
          </w:tcPr>
          <w:p w:rsidR="009C45D3" w:rsidRPr="00E666BC" w:rsidRDefault="009C45D3" w:rsidP="006D0E16">
            <w:pPr>
              <w:spacing w:after="0" w:line="240" w:lineRule="auto"/>
              <w:jc w:val="center"/>
              <w:rPr>
                <w:rFonts w:asciiTheme="majorBidi" w:hAnsiTheme="majorBidi" w:cs="B Nazanin"/>
                <w:sz w:val="20"/>
                <w:szCs w:val="20"/>
                <w:rtl/>
              </w:rPr>
            </w:pPr>
            <w:r w:rsidRPr="00E666BC">
              <w:rPr>
                <w:rFonts w:asciiTheme="majorBidi" w:hAnsiTheme="majorBidi" w:cs="B Nazanin"/>
                <w:sz w:val="20"/>
                <w:szCs w:val="20"/>
                <w:rtl/>
              </w:rPr>
              <w:t>28</w:t>
            </w:r>
          </w:p>
        </w:tc>
      </w:tr>
    </w:tbl>
    <w:p w:rsidR="009C45D3" w:rsidRPr="009C45D3" w:rsidRDefault="009C45D3" w:rsidP="009C45D3">
      <w:pPr>
        <w:spacing w:after="0"/>
        <w:jc w:val="both"/>
        <w:rPr>
          <w:rFonts w:asciiTheme="majorBidi" w:hAnsiTheme="majorBidi" w:cs="B Nazanin"/>
          <w:sz w:val="12"/>
          <w:szCs w:val="12"/>
          <w:rtl/>
        </w:rPr>
      </w:pPr>
    </w:p>
    <w:p w:rsidR="009C45D3" w:rsidRDefault="009C45D3" w:rsidP="009C45D3">
      <w:pPr>
        <w:spacing w:after="0"/>
        <w:ind w:firstLine="720"/>
        <w:jc w:val="both"/>
        <w:rPr>
          <w:rFonts w:asciiTheme="majorBidi" w:hAnsiTheme="majorBidi" w:cs="B Nazanin"/>
          <w:sz w:val="24"/>
          <w:szCs w:val="24"/>
          <w:rtl/>
        </w:rPr>
      </w:pPr>
      <w:r w:rsidRPr="00D74C40">
        <w:rPr>
          <w:rFonts w:asciiTheme="majorBidi" w:hAnsiTheme="majorBidi" w:cs="B Nazanin"/>
          <w:sz w:val="24"/>
          <w:szCs w:val="24"/>
          <w:rtl/>
        </w:rPr>
        <w:t>بررسی اثرات تراکم و کشت مخلوط نشان می‌دهد تراکم 400 بوته گندم و 40 بوته باقلا در کشت خالص تاثیرگذاری بیشتری بر روی تعداد و وزن خشک علف‌های هرز در مقایسه با کشت مخلوط داشته است. که شاید دلیل آن را به نوع ترکیب مخلوط مرتبط دانست. یک ردیف باقلا به عنوان گیاه دوم در ترکیبات مختلف مخلوط کافی نبوده و از این رو تاثیر پیش‌ بینی شده را به همراه نداشته است. از سوی دیگر انتخاب تراکم 400 بوته گندم و 40 بوته باقلا در مترمربع</w:t>
      </w:r>
      <w:r>
        <w:rPr>
          <w:rFonts w:asciiTheme="majorBidi" w:hAnsiTheme="majorBidi" w:cs="B Nazanin" w:hint="cs"/>
          <w:sz w:val="24"/>
          <w:szCs w:val="24"/>
          <w:rtl/>
        </w:rPr>
        <w:t>،</w:t>
      </w:r>
      <w:r w:rsidRPr="00D74C40">
        <w:rPr>
          <w:rFonts w:asciiTheme="majorBidi" w:hAnsiTheme="majorBidi" w:cs="B Nazanin"/>
          <w:sz w:val="24"/>
          <w:szCs w:val="24"/>
          <w:rtl/>
        </w:rPr>
        <w:t xml:space="preserve"> شرایط مطلوبی در کشت خالص برای کنترل علف‌هرز در منطقه فراهم نموده است</w:t>
      </w:r>
      <w:r>
        <w:rPr>
          <w:rFonts w:asciiTheme="majorBidi" w:hAnsiTheme="majorBidi" w:cs="B Nazanin" w:hint="cs"/>
          <w:sz w:val="24"/>
          <w:szCs w:val="24"/>
          <w:rtl/>
        </w:rPr>
        <w:t xml:space="preserve"> </w:t>
      </w:r>
      <w:r w:rsidRPr="00D74C40">
        <w:rPr>
          <w:rFonts w:asciiTheme="majorBidi" w:hAnsiTheme="majorBidi" w:cs="B Nazanin"/>
          <w:sz w:val="24"/>
          <w:szCs w:val="24"/>
          <w:rtl/>
        </w:rPr>
        <w:t xml:space="preserve">(قرینه و همکاران،2003). این نکته قابل توجه است که با وجود اینکه ممکن است از نظر تراکم در برخی از ترکیبات مخلوط با کشت خالص نزدیک می‌باشد ولی آن ها از رشد </w:t>
      </w:r>
      <w:r>
        <w:rPr>
          <w:rFonts w:asciiTheme="majorBidi" w:hAnsiTheme="majorBidi" w:cs="B Nazanin" w:hint="cs"/>
          <w:sz w:val="24"/>
          <w:szCs w:val="24"/>
          <w:rtl/>
        </w:rPr>
        <w:t xml:space="preserve">     </w:t>
      </w:r>
      <w:r w:rsidRPr="00D74C40">
        <w:rPr>
          <w:rFonts w:asciiTheme="majorBidi" w:hAnsiTheme="majorBidi" w:cs="B Nazanin"/>
          <w:sz w:val="24"/>
          <w:szCs w:val="24"/>
          <w:rtl/>
        </w:rPr>
        <w:t>ضعیف تری برخوردار بوده و غالباُ در زیر پوشش گیاهی مخلوط قرار داشته‌اند.</w:t>
      </w:r>
    </w:p>
    <w:p w:rsidR="009C45D3" w:rsidRPr="00D74C40" w:rsidRDefault="009C45D3" w:rsidP="009C45D3">
      <w:pPr>
        <w:spacing w:after="0"/>
        <w:jc w:val="center"/>
        <w:rPr>
          <w:rFonts w:asciiTheme="majorBidi" w:hAnsiTheme="majorBidi" w:cs="B Nazanin"/>
          <w:sz w:val="24"/>
          <w:szCs w:val="24"/>
          <w:rtl/>
        </w:rPr>
      </w:pPr>
      <w:r>
        <w:rPr>
          <w:rFonts w:asciiTheme="majorBidi" w:hAnsiTheme="majorBidi" w:cs="B Nazanin"/>
          <w:noProof/>
          <w:sz w:val="24"/>
          <w:szCs w:val="24"/>
        </w:rPr>
        <w:drawing>
          <wp:inline distT="0" distB="0" distL="0" distR="0" wp14:anchorId="001F570D" wp14:editId="4D5B3D74">
            <wp:extent cx="3128400" cy="2340000"/>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9">
                      <a:extLst>
                        <a:ext uri="{28A0092B-C50C-407E-A947-70E740481C1C}">
                          <a14:useLocalDpi xmlns:a14="http://schemas.microsoft.com/office/drawing/2010/main" val="0"/>
                        </a:ext>
                      </a:extLst>
                    </a:blip>
                    <a:srcRect t="6232"/>
                    <a:stretch/>
                  </pic:blipFill>
                  <pic:spPr bwMode="auto">
                    <a:xfrm>
                      <a:off x="0" y="0"/>
                      <a:ext cx="3128400" cy="2340000"/>
                    </a:xfrm>
                    <a:prstGeom prst="rect">
                      <a:avLst/>
                    </a:prstGeom>
                    <a:noFill/>
                    <a:ln>
                      <a:noFill/>
                    </a:ln>
                    <a:extLst>
                      <a:ext uri="{53640926-AAD7-44D8-BBD7-CCE9431645EC}">
                        <a14:shadowObscured xmlns:a14="http://schemas.microsoft.com/office/drawing/2010/main"/>
                      </a:ext>
                    </a:extLst>
                  </pic:spPr>
                </pic:pic>
              </a:graphicData>
            </a:graphic>
          </wp:inline>
        </w:drawing>
      </w:r>
    </w:p>
    <w:p w:rsidR="009C45D3" w:rsidRPr="00AA16AC" w:rsidRDefault="009C45D3" w:rsidP="009C45D3">
      <w:pPr>
        <w:spacing w:after="0"/>
        <w:jc w:val="center"/>
        <w:rPr>
          <w:rFonts w:asciiTheme="majorBidi" w:hAnsiTheme="majorBidi" w:cs="B Nazanin"/>
          <w:b/>
          <w:bCs/>
          <w:sz w:val="20"/>
          <w:szCs w:val="20"/>
          <w:rtl/>
        </w:rPr>
      </w:pPr>
      <w:r w:rsidRPr="00AA16AC">
        <w:rPr>
          <w:rFonts w:asciiTheme="majorBidi" w:hAnsiTheme="majorBidi" w:cs="B Nazanin"/>
          <w:b/>
          <w:bCs/>
          <w:sz w:val="20"/>
          <w:szCs w:val="20"/>
          <w:rtl/>
        </w:rPr>
        <w:t xml:space="preserve">شکل </w:t>
      </w:r>
      <w:r w:rsidRPr="00AA16AC">
        <w:rPr>
          <w:rFonts w:asciiTheme="majorBidi" w:hAnsiTheme="majorBidi" w:cs="B Nazanin" w:hint="cs"/>
          <w:b/>
          <w:bCs/>
          <w:sz w:val="20"/>
          <w:szCs w:val="20"/>
          <w:rtl/>
        </w:rPr>
        <w:t>1:</w:t>
      </w:r>
      <w:r w:rsidRPr="00AA16AC">
        <w:rPr>
          <w:rFonts w:asciiTheme="majorBidi" w:hAnsiTheme="majorBidi" w:cs="B Nazanin"/>
          <w:b/>
          <w:bCs/>
          <w:sz w:val="20"/>
          <w:szCs w:val="20"/>
          <w:rtl/>
        </w:rPr>
        <w:t xml:space="preserve"> مقایسه میانگین تعداد علف های هرز در تراکم ها و ترکیبات مختلف زراعت مخلوط و تک کشتی</w:t>
      </w:r>
    </w:p>
    <w:p w:rsidR="009C45D3" w:rsidRPr="00D74C40" w:rsidRDefault="009C45D3" w:rsidP="009C45D3">
      <w:pPr>
        <w:spacing w:after="0"/>
        <w:jc w:val="center"/>
        <w:rPr>
          <w:rFonts w:asciiTheme="majorBidi" w:hAnsiTheme="majorBidi" w:cs="B Nazanin"/>
          <w:sz w:val="24"/>
          <w:szCs w:val="24"/>
          <w:rtl/>
        </w:rPr>
      </w:pPr>
      <w:r>
        <w:rPr>
          <w:rFonts w:asciiTheme="majorBidi" w:hAnsiTheme="majorBidi" w:cs="B Nazanin"/>
          <w:noProof/>
          <w:sz w:val="24"/>
          <w:szCs w:val="24"/>
        </w:rPr>
        <w:drawing>
          <wp:inline distT="0" distB="0" distL="0" distR="0" wp14:anchorId="222E96A1" wp14:editId="705568E4">
            <wp:extent cx="3159000" cy="2340000"/>
            <wp:effectExtent l="0" t="0" r="381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9000" cy="2340000"/>
                    </a:xfrm>
                    <a:prstGeom prst="rect">
                      <a:avLst/>
                    </a:prstGeom>
                    <a:noFill/>
                    <a:ln>
                      <a:noFill/>
                    </a:ln>
                  </pic:spPr>
                </pic:pic>
              </a:graphicData>
            </a:graphic>
          </wp:inline>
        </w:drawing>
      </w:r>
    </w:p>
    <w:p w:rsidR="009C45D3" w:rsidRPr="00AA16AC" w:rsidRDefault="009C45D3" w:rsidP="009C45D3">
      <w:pPr>
        <w:spacing w:after="0"/>
        <w:jc w:val="center"/>
        <w:rPr>
          <w:rFonts w:asciiTheme="majorBidi" w:hAnsiTheme="majorBidi" w:cs="B Nazanin"/>
          <w:b/>
          <w:bCs/>
          <w:sz w:val="20"/>
          <w:szCs w:val="20"/>
          <w:rtl/>
        </w:rPr>
      </w:pPr>
      <w:r w:rsidRPr="00AA16AC">
        <w:rPr>
          <w:rFonts w:asciiTheme="majorBidi" w:hAnsiTheme="majorBidi" w:cs="B Nazanin"/>
          <w:b/>
          <w:bCs/>
          <w:sz w:val="20"/>
          <w:szCs w:val="20"/>
          <w:rtl/>
        </w:rPr>
        <w:t xml:space="preserve">شکل </w:t>
      </w:r>
      <w:r w:rsidRPr="00AA16AC">
        <w:rPr>
          <w:rFonts w:asciiTheme="majorBidi" w:hAnsiTheme="majorBidi" w:cs="B Nazanin" w:hint="cs"/>
          <w:b/>
          <w:bCs/>
          <w:sz w:val="20"/>
          <w:szCs w:val="20"/>
          <w:rtl/>
        </w:rPr>
        <w:t xml:space="preserve">2: </w:t>
      </w:r>
      <w:r w:rsidRPr="00AA16AC">
        <w:rPr>
          <w:rFonts w:asciiTheme="majorBidi" w:hAnsiTheme="majorBidi" w:cs="B Nazanin"/>
          <w:b/>
          <w:bCs/>
          <w:sz w:val="20"/>
          <w:szCs w:val="20"/>
          <w:rtl/>
        </w:rPr>
        <w:t xml:space="preserve"> مقایسه میانگین وزن خشک علف‌های هرز در تراکم‌ها و ترکیبات مختلف زراعت مخلوط و تک کشتی </w:t>
      </w:r>
    </w:p>
    <w:p w:rsidR="009C45D3" w:rsidRPr="00D74C40" w:rsidRDefault="009C45D3" w:rsidP="009C45D3">
      <w:pPr>
        <w:spacing w:after="0"/>
        <w:jc w:val="both"/>
        <w:rPr>
          <w:rFonts w:asciiTheme="majorBidi" w:hAnsiTheme="majorBidi" w:cs="B Nazanin"/>
          <w:b/>
          <w:bCs/>
          <w:sz w:val="24"/>
          <w:szCs w:val="24"/>
          <w:rtl/>
        </w:rPr>
      </w:pPr>
    </w:p>
    <w:p w:rsidR="009C45D3" w:rsidRPr="009C45D3" w:rsidRDefault="009C45D3" w:rsidP="009C45D3">
      <w:pPr>
        <w:pStyle w:val="ListParagraph"/>
        <w:numPr>
          <w:ilvl w:val="0"/>
          <w:numId w:val="3"/>
        </w:numPr>
        <w:spacing w:after="0"/>
        <w:jc w:val="both"/>
        <w:rPr>
          <w:rFonts w:asciiTheme="majorBidi" w:hAnsiTheme="majorBidi" w:cs="B Nazanin"/>
          <w:b/>
          <w:bCs/>
          <w:sz w:val="28"/>
          <w:szCs w:val="28"/>
          <w:rtl/>
        </w:rPr>
      </w:pPr>
      <w:r w:rsidRPr="009C45D3">
        <w:rPr>
          <w:rFonts w:asciiTheme="majorBidi" w:hAnsiTheme="majorBidi" w:cs="B Nazanin"/>
          <w:b/>
          <w:bCs/>
          <w:sz w:val="28"/>
          <w:szCs w:val="28"/>
          <w:rtl/>
        </w:rPr>
        <w:t>ترکیب و تنوع گونه‌های علف‌هرز</w:t>
      </w:r>
    </w:p>
    <w:p w:rsidR="009C45D3"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ترکیب گونه ای جوامع علف های هرز در بین گیاهان زراعی مختلف در کشت خالص و مخلوط تغییر پذیر می‌باشد ‌(کوچکی و همکاران، 13</w:t>
      </w:r>
      <w:r>
        <w:rPr>
          <w:rFonts w:asciiTheme="majorBidi" w:hAnsiTheme="majorBidi" w:cs="B Nazanin" w:hint="cs"/>
          <w:sz w:val="24"/>
          <w:szCs w:val="24"/>
          <w:rtl/>
        </w:rPr>
        <w:t>74</w:t>
      </w:r>
      <w:r w:rsidRPr="00D74C40">
        <w:rPr>
          <w:rFonts w:asciiTheme="majorBidi" w:hAnsiTheme="majorBidi" w:cs="B Nazanin"/>
          <w:sz w:val="24"/>
          <w:szCs w:val="24"/>
          <w:rtl/>
        </w:rPr>
        <w:t xml:space="preserve">). بنابراین مقایسه تراکم و فلور علف‌های هرز زراعت مخلوط با فلور علف های هرز در کشت خالص هر یک از اجزای مخلوط مفید خواهد بود. در این آزمایش با توجه به تاثیر روش های کاشت بر روی تراکم و ترکیب گونه ای علف‌های هرز و چگونگی این تغییرات در تیمارهای مختلف زراعت مخلوط و تک کشتی گندم و باقلا مورد بررسی قرار گرفت. به طور کلی علف های هرز مشاهده شده در واحدهای آزمایش در شرایط مزرعه ای بشرح جدول </w:t>
      </w:r>
      <w:r>
        <w:rPr>
          <w:rFonts w:asciiTheme="majorBidi" w:hAnsiTheme="majorBidi" w:cs="B Nazanin" w:hint="cs"/>
          <w:sz w:val="24"/>
          <w:szCs w:val="24"/>
          <w:rtl/>
        </w:rPr>
        <w:t>6</w:t>
      </w:r>
      <w:r w:rsidRPr="00D74C40">
        <w:rPr>
          <w:rFonts w:asciiTheme="majorBidi" w:hAnsiTheme="majorBidi" w:cs="B Nazanin"/>
          <w:sz w:val="24"/>
          <w:szCs w:val="24"/>
          <w:rtl/>
        </w:rPr>
        <w:t xml:space="preserve"> ا</w:t>
      </w:r>
      <w:r>
        <w:rPr>
          <w:rFonts w:asciiTheme="majorBidi" w:hAnsiTheme="majorBidi" w:cs="B Nazanin"/>
          <w:sz w:val="24"/>
          <w:szCs w:val="24"/>
          <w:rtl/>
        </w:rPr>
        <w:t>را</w:t>
      </w:r>
      <w:r>
        <w:rPr>
          <w:rFonts w:asciiTheme="majorBidi" w:hAnsiTheme="majorBidi" w:cs="B Nazanin" w:hint="cs"/>
          <w:sz w:val="24"/>
          <w:szCs w:val="24"/>
          <w:rtl/>
        </w:rPr>
        <w:t>ئ</w:t>
      </w:r>
      <w:r w:rsidRPr="00D74C40">
        <w:rPr>
          <w:rFonts w:asciiTheme="majorBidi" w:hAnsiTheme="majorBidi" w:cs="B Nazanin"/>
          <w:sz w:val="24"/>
          <w:szCs w:val="24"/>
          <w:rtl/>
        </w:rPr>
        <w:t>ه می‌شود.</w:t>
      </w:r>
    </w:p>
    <w:p w:rsidR="009C45D3" w:rsidRPr="001C1FBC" w:rsidRDefault="009C45D3" w:rsidP="009C45D3">
      <w:pPr>
        <w:spacing w:after="0"/>
        <w:jc w:val="both"/>
        <w:rPr>
          <w:rFonts w:asciiTheme="majorBidi" w:hAnsiTheme="majorBidi" w:cs="B Nazanin"/>
          <w:sz w:val="6"/>
          <w:szCs w:val="6"/>
          <w:rtl/>
        </w:rPr>
      </w:pPr>
    </w:p>
    <w:p w:rsidR="009C45D3" w:rsidRDefault="009C45D3" w:rsidP="009C45D3">
      <w:pPr>
        <w:spacing w:after="0"/>
        <w:jc w:val="center"/>
        <w:rPr>
          <w:rFonts w:asciiTheme="majorBidi" w:hAnsiTheme="majorBidi" w:cs="B Nazanin"/>
          <w:b/>
          <w:bCs/>
          <w:sz w:val="20"/>
          <w:szCs w:val="20"/>
          <w:rtl/>
        </w:rPr>
      </w:pPr>
      <w:r w:rsidRPr="00AA16AC">
        <w:rPr>
          <w:rFonts w:asciiTheme="majorBidi" w:hAnsiTheme="majorBidi" w:cs="B Nazanin"/>
          <w:b/>
          <w:bCs/>
          <w:sz w:val="20"/>
          <w:szCs w:val="20"/>
          <w:rtl/>
        </w:rPr>
        <w:t>جدول</w:t>
      </w:r>
      <w:r>
        <w:rPr>
          <w:rFonts w:asciiTheme="majorBidi" w:hAnsiTheme="majorBidi" w:cs="B Nazanin" w:hint="cs"/>
          <w:b/>
          <w:bCs/>
          <w:sz w:val="20"/>
          <w:szCs w:val="20"/>
          <w:rtl/>
        </w:rPr>
        <w:t>6</w:t>
      </w:r>
      <w:r w:rsidRPr="00AA16AC">
        <w:rPr>
          <w:rFonts w:asciiTheme="majorBidi" w:hAnsiTheme="majorBidi" w:cs="B Nazanin" w:hint="cs"/>
          <w:b/>
          <w:bCs/>
          <w:sz w:val="20"/>
          <w:szCs w:val="20"/>
          <w:rtl/>
        </w:rPr>
        <w:t>:</w:t>
      </w:r>
      <w:r w:rsidRPr="00AA16AC">
        <w:rPr>
          <w:rFonts w:asciiTheme="majorBidi" w:hAnsiTheme="majorBidi" w:cs="B Nazanin"/>
          <w:b/>
          <w:bCs/>
          <w:sz w:val="20"/>
          <w:szCs w:val="20"/>
          <w:rtl/>
        </w:rPr>
        <w:t xml:space="preserve"> علف های هرز شناسایی شده  به ترتیب فراوانی در واحدهای آزمایشی (پهن برگ و باریک برگ )</w:t>
      </w:r>
    </w:p>
    <w:p w:rsidR="009C45D3" w:rsidRPr="00AA16AC" w:rsidRDefault="009C45D3" w:rsidP="009C45D3">
      <w:pPr>
        <w:spacing w:after="0"/>
        <w:jc w:val="center"/>
        <w:rPr>
          <w:rFonts w:asciiTheme="majorBidi" w:hAnsiTheme="majorBidi" w:cs="B Nazanin"/>
          <w:b/>
          <w:bCs/>
          <w:sz w:val="20"/>
          <w:szCs w:val="20"/>
          <w:rtl/>
        </w:rPr>
      </w:pPr>
      <w:r w:rsidRPr="00AA16AC">
        <w:rPr>
          <w:rFonts w:asciiTheme="majorBidi" w:hAnsiTheme="majorBidi" w:cs="B Nazanin"/>
          <w:b/>
          <w:bCs/>
          <w:sz w:val="20"/>
          <w:szCs w:val="20"/>
          <w:rtl/>
        </w:rPr>
        <w:t xml:space="preserve">در تراکم ها و ترکیبات مختلف زراعت مخلوط و تک کشتی گندم و باقلا </w:t>
      </w:r>
    </w:p>
    <w:tbl>
      <w:tblPr>
        <w:tblStyle w:val="LightShading-Accent2"/>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91"/>
      </w:tblGrid>
      <w:tr w:rsidR="009C45D3" w:rsidRPr="00AA16AC" w:rsidTr="006D0E1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Borders>
              <w:top w:val="none" w:sz="0" w:space="0" w:color="auto"/>
              <w:left w:val="none" w:sz="0" w:space="0" w:color="auto"/>
              <w:bottom w:val="none" w:sz="0" w:space="0" w:color="auto"/>
              <w:right w:val="none" w:sz="0" w:space="0" w:color="auto"/>
            </w:tcBorders>
            <w:shd w:val="clear" w:color="auto" w:fill="D99594" w:themeFill="accent2" w:themeFillTint="99"/>
          </w:tcPr>
          <w:p w:rsidR="009C45D3" w:rsidRPr="00AA16AC" w:rsidRDefault="009C45D3" w:rsidP="006D0E16">
            <w:pPr>
              <w:jc w:val="center"/>
              <w:rPr>
                <w:rFonts w:asciiTheme="majorBidi" w:hAnsiTheme="majorBidi" w:cs="B Nazanin"/>
                <w:color w:val="auto"/>
                <w:sz w:val="20"/>
                <w:szCs w:val="20"/>
                <w:rtl/>
              </w:rPr>
            </w:pPr>
            <w:r w:rsidRPr="00AA16AC">
              <w:rPr>
                <w:rFonts w:asciiTheme="majorBidi" w:hAnsiTheme="majorBidi" w:cs="B Nazanin"/>
                <w:color w:val="auto"/>
                <w:sz w:val="20"/>
                <w:szCs w:val="20"/>
                <w:rtl/>
              </w:rPr>
              <w:t>پهن برگ</w:t>
            </w:r>
          </w:p>
        </w:tc>
        <w:tc>
          <w:tcPr>
            <w:tcW w:w="2291" w:type="dxa"/>
            <w:tcBorders>
              <w:top w:val="none" w:sz="0" w:space="0" w:color="auto"/>
              <w:left w:val="none" w:sz="0" w:space="0" w:color="auto"/>
              <w:bottom w:val="none" w:sz="0" w:space="0" w:color="auto"/>
              <w:right w:val="none" w:sz="0" w:space="0" w:color="auto"/>
            </w:tcBorders>
            <w:shd w:val="clear" w:color="auto" w:fill="92D050"/>
          </w:tcPr>
          <w:p w:rsidR="009C45D3" w:rsidRPr="00AA16AC" w:rsidRDefault="009C45D3" w:rsidP="006D0E16">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color w:val="auto"/>
                <w:sz w:val="20"/>
                <w:szCs w:val="20"/>
                <w:rtl/>
              </w:rPr>
            </w:pPr>
            <w:r w:rsidRPr="00AA16AC">
              <w:rPr>
                <w:rFonts w:asciiTheme="majorBidi" w:hAnsiTheme="majorBidi" w:cs="B Nazanin"/>
                <w:color w:val="auto"/>
                <w:sz w:val="20"/>
                <w:szCs w:val="20"/>
                <w:rtl/>
              </w:rPr>
              <w:t>باریک برگ</w:t>
            </w:r>
          </w:p>
        </w:tc>
      </w:tr>
      <w:tr w:rsidR="009C45D3" w:rsidRPr="00AA16AC" w:rsidTr="006D0E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Borders>
              <w:left w:val="none" w:sz="0" w:space="0" w:color="auto"/>
              <w:right w:val="none" w:sz="0" w:space="0" w:color="auto"/>
            </w:tcBorders>
          </w:tcPr>
          <w:p w:rsidR="009C45D3" w:rsidRPr="00AA16AC" w:rsidRDefault="009C45D3" w:rsidP="006D0E16">
            <w:pPr>
              <w:jc w:val="center"/>
              <w:rPr>
                <w:rFonts w:asciiTheme="majorBidi" w:hAnsiTheme="majorBidi" w:cs="B Nazanin"/>
                <w:color w:val="auto"/>
                <w:sz w:val="20"/>
                <w:szCs w:val="20"/>
                <w:rtl/>
              </w:rPr>
            </w:pPr>
            <w:r w:rsidRPr="00AA16AC">
              <w:rPr>
                <w:rFonts w:asciiTheme="majorBidi" w:hAnsiTheme="majorBidi" w:cs="B Nazanin"/>
                <w:color w:val="auto"/>
                <w:sz w:val="20"/>
                <w:szCs w:val="20"/>
                <w:rtl/>
              </w:rPr>
              <w:t>پیچک</w:t>
            </w:r>
          </w:p>
        </w:tc>
        <w:tc>
          <w:tcPr>
            <w:tcW w:w="2291" w:type="dxa"/>
            <w:tcBorders>
              <w:left w:val="none" w:sz="0" w:space="0" w:color="auto"/>
              <w:right w:val="none" w:sz="0" w:space="0" w:color="auto"/>
            </w:tcBorders>
            <w:shd w:val="clear" w:color="auto" w:fill="C2D69B" w:themeFill="accent3" w:themeFillTint="99"/>
          </w:tcPr>
          <w:p w:rsidR="009C45D3" w:rsidRPr="00AA16A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color w:val="auto"/>
                <w:sz w:val="20"/>
                <w:szCs w:val="20"/>
                <w:rtl/>
              </w:rPr>
            </w:pPr>
            <w:r w:rsidRPr="00AA16AC">
              <w:rPr>
                <w:rFonts w:asciiTheme="majorBidi" w:hAnsiTheme="majorBidi" w:cs="B Nazanin"/>
                <w:b/>
                <w:bCs/>
                <w:color w:val="auto"/>
                <w:sz w:val="20"/>
                <w:szCs w:val="20"/>
                <w:rtl/>
              </w:rPr>
              <w:t>چچم</w:t>
            </w:r>
          </w:p>
        </w:tc>
      </w:tr>
      <w:tr w:rsidR="009C45D3" w:rsidRPr="00AA16AC" w:rsidTr="006D0E16">
        <w:trPr>
          <w:jc w:val="center"/>
        </w:trPr>
        <w:tc>
          <w:tcPr>
            <w:cnfStyle w:val="001000000000" w:firstRow="0" w:lastRow="0" w:firstColumn="1" w:lastColumn="0" w:oddVBand="0" w:evenVBand="0" w:oddHBand="0" w:evenHBand="0" w:firstRowFirstColumn="0" w:firstRowLastColumn="0" w:lastRowFirstColumn="0" w:lastRowLastColumn="0"/>
            <w:tcW w:w="2245" w:type="dxa"/>
          </w:tcPr>
          <w:p w:rsidR="009C45D3" w:rsidRPr="00AA16AC" w:rsidRDefault="009C45D3" w:rsidP="006D0E16">
            <w:pPr>
              <w:jc w:val="center"/>
              <w:rPr>
                <w:rFonts w:asciiTheme="majorBidi" w:hAnsiTheme="majorBidi" w:cs="B Nazanin"/>
                <w:color w:val="auto"/>
                <w:sz w:val="20"/>
                <w:szCs w:val="20"/>
                <w:rtl/>
              </w:rPr>
            </w:pPr>
            <w:r w:rsidRPr="00AA16AC">
              <w:rPr>
                <w:rFonts w:asciiTheme="majorBidi" w:hAnsiTheme="majorBidi" w:cs="B Nazanin"/>
                <w:color w:val="auto"/>
                <w:sz w:val="20"/>
                <w:szCs w:val="20"/>
                <w:rtl/>
              </w:rPr>
              <w:t>پنیرک</w:t>
            </w:r>
          </w:p>
        </w:tc>
        <w:tc>
          <w:tcPr>
            <w:tcW w:w="2291" w:type="dxa"/>
          </w:tcPr>
          <w:p w:rsidR="009C45D3" w:rsidRPr="00AA16A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color w:val="auto"/>
                <w:sz w:val="20"/>
                <w:szCs w:val="20"/>
                <w:rtl/>
              </w:rPr>
            </w:pPr>
            <w:r w:rsidRPr="00AA16AC">
              <w:rPr>
                <w:rFonts w:asciiTheme="majorBidi" w:hAnsiTheme="majorBidi" w:cs="B Nazanin"/>
                <w:b/>
                <w:bCs/>
                <w:color w:val="auto"/>
                <w:sz w:val="20"/>
                <w:szCs w:val="20"/>
                <w:rtl/>
              </w:rPr>
              <w:t>هفت بند</w:t>
            </w:r>
          </w:p>
        </w:tc>
      </w:tr>
      <w:tr w:rsidR="009C45D3" w:rsidRPr="00AA16AC" w:rsidTr="006D0E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Borders>
              <w:left w:val="none" w:sz="0" w:space="0" w:color="auto"/>
              <w:right w:val="none" w:sz="0" w:space="0" w:color="auto"/>
            </w:tcBorders>
          </w:tcPr>
          <w:p w:rsidR="009C45D3" w:rsidRPr="00AA16AC" w:rsidRDefault="009C45D3" w:rsidP="006D0E16">
            <w:pPr>
              <w:jc w:val="center"/>
              <w:rPr>
                <w:rFonts w:asciiTheme="majorBidi" w:hAnsiTheme="majorBidi" w:cs="B Nazanin"/>
                <w:color w:val="auto"/>
                <w:sz w:val="20"/>
                <w:szCs w:val="20"/>
                <w:rtl/>
              </w:rPr>
            </w:pPr>
            <w:r w:rsidRPr="00AA16AC">
              <w:rPr>
                <w:rFonts w:asciiTheme="majorBidi" w:hAnsiTheme="majorBidi" w:cs="B Nazanin"/>
                <w:color w:val="auto"/>
                <w:sz w:val="20"/>
                <w:szCs w:val="20"/>
                <w:rtl/>
              </w:rPr>
              <w:t>خردل وحشی</w:t>
            </w:r>
          </w:p>
        </w:tc>
        <w:tc>
          <w:tcPr>
            <w:tcW w:w="2291" w:type="dxa"/>
            <w:tcBorders>
              <w:left w:val="none" w:sz="0" w:space="0" w:color="auto"/>
              <w:right w:val="none" w:sz="0" w:space="0" w:color="auto"/>
            </w:tcBorders>
            <w:shd w:val="clear" w:color="auto" w:fill="C2D69B" w:themeFill="accent3" w:themeFillTint="99"/>
          </w:tcPr>
          <w:p w:rsidR="009C45D3" w:rsidRPr="00AA16AC" w:rsidRDefault="009C45D3" w:rsidP="006D0E16">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color w:val="auto"/>
                <w:sz w:val="20"/>
                <w:szCs w:val="20"/>
                <w:rtl/>
              </w:rPr>
            </w:pPr>
            <w:r w:rsidRPr="00AA16AC">
              <w:rPr>
                <w:rFonts w:asciiTheme="majorBidi" w:hAnsiTheme="majorBidi" w:cs="B Nazanin"/>
                <w:b/>
                <w:bCs/>
                <w:color w:val="auto"/>
                <w:sz w:val="20"/>
                <w:szCs w:val="20"/>
                <w:rtl/>
              </w:rPr>
              <w:t>قیاق</w:t>
            </w:r>
          </w:p>
        </w:tc>
      </w:tr>
      <w:tr w:rsidR="009C45D3" w:rsidRPr="00AA16AC" w:rsidTr="006D0E16">
        <w:trPr>
          <w:jc w:val="center"/>
        </w:trPr>
        <w:tc>
          <w:tcPr>
            <w:cnfStyle w:val="001000000000" w:firstRow="0" w:lastRow="0" w:firstColumn="1" w:lastColumn="0" w:oddVBand="0" w:evenVBand="0" w:oddHBand="0" w:evenHBand="0" w:firstRowFirstColumn="0" w:firstRowLastColumn="0" w:lastRowFirstColumn="0" w:lastRowLastColumn="0"/>
            <w:tcW w:w="2245" w:type="dxa"/>
          </w:tcPr>
          <w:p w:rsidR="009C45D3" w:rsidRPr="00AA16AC" w:rsidRDefault="009C45D3" w:rsidP="006D0E16">
            <w:pPr>
              <w:jc w:val="center"/>
              <w:rPr>
                <w:rFonts w:asciiTheme="majorBidi" w:hAnsiTheme="majorBidi" w:cs="B Nazanin"/>
                <w:color w:val="auto"/>
                <w:sz w:val="20"/>
                <w:szCs w:val="20"/>
                <w:rtl/>
              </w:rPr>
            </w:pPr>
            <w:r w:rsidRPr="00AA16AC">
              <w:rPr>
                <w:rFonts w:asciiTheme="majorBidi" w:hAnsiTheme="majorBidi" w:cs="B Nazanin"/>
                <w:color w:val="auto"/>
                <w:sz w:val="20"/>
                <w:szCs w:val="20"/>
                <w:rtl/>
              </w:rPr>
              <w:t>کاسنی</w:t>
            </w:r>
          </w:p>
        </w:tc>
        <w:tc>
          <w:tcPr>
            <w:tcW w:w="2291" w:type="dxa"/>
          </w:tcPr>
          <w:p w:rsidR="009C45D3" w:rsidRPr="00AA16AC" w:rsidRDefault="009C45D3" w:rsidP="006D0E16">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color w:val="auto"/>
                <w:sz w:val="20"/>
                <w:szCs w:val="20"/>
                <w:rtl/>
              </w:rPr>
            </w:pPr>
            <w:r w:rsidRPr="00AA16AC">
              <w:rPr>
                <w:rFonts w:asciiTheme="majorBidi" w:hAnsiTheme="majorBidi" w:cs="B Nazanin"/>
                <w:b/>
                <w:bCs/>
                <w:color w:val="auto"/>
                <w:sz w:val="20"/>
                <w:szCs w:val="20"/>
                <w:rtl/>
              </w:rPr>
              <w:t>یولاف وحشی</w:t>
            </w:r>
          </w:p>
        </w:tc>
      </w:tr>
      <w:tr w:rsidR="009C45D3" w:rsidRPr="00AA16AC" w:rsidTr="006D0E16">
        <w:trPr>
          <w:gridAfter w:val="1"/>
          <w:cnfStyle w:val="000000100000" w:firstRow="0" w:lastRow="0" w:firstColumn="0" w:lastColumn="0" w:oddVBand="0" w:evenVBand="0" w:oddHBand="1" w:evenHBand="0" w:firstRowFirstColumn="0" w:firstRowLastColumn="0" w:lastRowFirstColumn="0" w:lastRowLastColumn="0"/>
          <w:wAfter w:w="2291" w:type="dxa"/>
          <w:jc w:val="center"/>
        </w:trPr>
        <w:tc>
          <w:tcPr>
            <w:cnfStyle w:val="001000000000" w:firstRow="0" w:lastRow="0" w:firstColumn="1" w:lastColumn="0" w:oddVBand="0" w:evenVBand="0" w:oddHBand="0" w:evenHBand="0" w:firstRowFirstColumn="0" w:firstRowLastColumn="0" w:lastRowFirstColumn="0" w:lastRowLastColumn="0"/>
            <w:tcW w:w="2245" w:type="dxa"/>
            <w:tcBorders>
              <w:left w:val="none" w:sz="0" w:space="0" w:color="auto"/>
              <w:right w:val="none" w:sz="0" w:space="0" w:color="auto"/>
            </w:tcBorders>
          </w:tcPr>
          <w:p w:rsidR="009C45D3" w:rsidRPr="00AA16AC" w:rsidRDefault="009C45D3" w:rsidP="006D0E16">
            <w:pPr>
              <w:jc w:val="center"/>
              <w:rPr>
                <w:rFonts w:asciiTheme="majorBidi" w:hAnsiTheme="majorBidi" w:cs="B Nazanin"/>
                <w:color w:val="auto"/>
                <w:sz w:val="20"/>
                <w:szCs w:val="20"/>
                <w:rtl/>
              </w:rPr>
            </w:pPr>
            <w:r w:rsidRPr="00AA16AC">
              <w:rPr>
                <w:rFonts w:asciiTheme="majorBidi" w:hAnsiTheme="majorBidi" w:cs="B Nazanin"/>
                <w:color w:val="auto"/>
                <w:sz w:val="20"/>
                <w:szCs w:val="20"/>
                <w:rtl/>
              </w:rPr>
              <w:t>چغندرقند وحشی</w:t>
            </w:r>
          </w:p>
        </w:tc>
      </w:tr>
      <w:tr w:rsidR="009C45D3" w:rsidRPr="00AA16AC" w:rsidTr="006D0E16">
        <w:trPr>
          <w:gridAfter w:val="1"/>
          <w:wAfter w:w="2291" w:type="dxa"/>
          <w:jc w:val="center"/>
        </w:trPr>
        <w:tc>
          <w:tcPr>
            <w:cnfStyle w:val="001000000000" w:firstRow="0" w:lastRow="0" w:firstColumn="1" w:lastColumn="0" w:oddVBand="0" w:evenVBand="0" w:oddHBand="0" w:evenHBand="0" w:firstRowFirstColumn="0" w:firstRowLastColumn="0" w:lastRowFirstColumn="0" w:lastRowLastColumn="0"/>
            <w:tcW w:w="2245" w:type="dxa"/>
          </w:tcPr>
          <w:p w:rsidR="009C45D3" w:rsidRPr="00AA16AC" w:rsidRDefault="009C45D3" w:rsidP="006D0E16">
            <w:pPr>
              <w:jc w:val="center"/>
              <w:rPr>
                <w:rFonts w:asciiTheme="majorBidi" w:hAnsiTheme="majorBidi" w:cs="B Nazanin"/>
                <w:color w:val="auto"/>
                <w:sz w:val="20"/>
                <w:szCs w:val="20"/>
                <w:rtl/>
              </w:rPr>
            </w:pPr>
            <w:r w:rsidRPr="00AA16AC">
              <w:rPr>
                <w:rFonts w:asciiTheme="majorBidi" w:hAnsiTheme="majorBidi" w:cs="B Nazanin"/>
                <w:color w:val="auto"/>
                <w:sz w:val="20"/>
                <w:szCs w:val="20"/>
                <w:rtl/>
              </w:rPr>
              <w:t>یونجه یکساله</w:t>
            </w:r>
          </w:p>
        </w:tc>
      </w:tr>
      <w:tr w:rsidR="009C45D3" w:rsidRPr="00AA16AC" w:rsidTr="006D0E16">
        <w:trPr>
          <w:gridAfter w:val="1"/>
          <w:cnfStyle w:val="000000100000" w:firstRow="0" w:lastRow="0" w:firstColumn="0" w:lastColumn="0" w:oddVBand="0" w:evenVBand="0" w:oddHBand="1" w:evenHBand="0" w:firstRowFirstColumn="0" w:firstRowLastColumn="0" w:lastRowFirstColumn="0" w:lastRowLastColumn="0"/>
          <w:wAfter w:w="2291" w:type="dxa"/>
          <w:jc w:val="center"/>
        </w:trPr>
        <w:tc>
          <w:tcPr>
            <w:cnfStyle w:val="001000000000" w:firstRow="0" w:lastRow="0" w:firstColumn="1" w:lastColumn="0" w:oddVBand="0" w:evenVBand="0" w:oddHBand="0" w:evenHBand="0" w:firstRowFirstColumn="0" w:firstRowLastColumn="0" w:lastRowFirstColumn="0" w:lastRowLastColumn="0"/>
            <w:tcW w:w="2245" w:type="dxa"/>
            <w:tcBorders>
              <w:left w:val="none" w:sz="0" w:space="0" w:color="auto"/>
              <w:right w:val="none" w:sz="0" w:space="0" w:color="auto"/>
            </w:tcBorders>
          </w:tcPr>
          <w:p w:rsidR="009C45D3" w:rsidRPr="00AA16AC" w:rsidRDefault="009C45D3" w:rsidP="006D0E16">
            <w:pPr>
              <w:jc w:val="center"/>
              <w:rPr>
                <w:rFonts w:asciiTheme="majorBidi" w:hAnsiTheme="majorBidi" w:cs="B Nazanin"/>
                <w:color w:val="auto"/>
                <w:sz w:val="20"/>
                <w:szCs w:val="20"/>
                <w:rtl/>
              </w:rPr>
            </w:pPr>
            <w:r w:rsidRPr="00AA16AC">
              <w:rPr>
                <w:rFonts w:asciiTheme="majorBidi" w:hAnsiTheme="majorBidi" w:cs="B Nazanin"/>
                <w:color w:val="auto"/>
                <w:sz w:val="20"/>
                <w:szCs w:val="20"/>
                <w:rtl/>
              </w:rPr>
              <w:t>ترشک</w:t>
            </w:r>
          </w:p>
        </w:tc>
      </w:tr>
      <w:tr w:rsidR="009C45D3" w:rsidRPr="00AA16AC" w:rsidTr="006D0E16">
        <w:trPr>
          <w:gridAfter w:val="1"/>
          <w:wAfter w:w="2291" w:type="dxa"/>
          <w:jc w:val="center"/>
        </w:trPr>
        <w:tc>
          <w:tcPr>
            <w:cnfStyle w:val="001000000000" w:firstRow="0" w:lastRow="0" w:firstColumn="1" w:lastColumn="0" w:oddVBand="0" w:evenVBand="0" w:oddHBand="0" w:evenHBand="0" w:firstRowFirstColumn="0" w:firstRowLastColumn="0" w:lastRowFirstColumn="0" w:lastRowLastColumn="0"/>
            <w:tcW w:w="2245" w:type="dxa"/>
          </w:tcPr>
          <w:p w:rsidR="009C45D3" w:rsidRPr="00AA16AC" w:rsidRDefault="009C45D3" w:rsidP="006D0E16">
            <w:pPr>
              <w:jc w:val="center"/>
              <w:rPr>
                <w:rFonts w:asciiTheme="majorBidi" w:hAnsiTheme="majorBidi" w:cs="B Nazanin"/>
                <w:color w:val="auto"/>
                <w:sz w:val="20"/>
                <w:szCs w:val="20"/>
                <w:rtl/>
              </w:rPr>
            </w:pPr>
            <w:r w:rsidRPr="00AA16AC">
              <w:rPr>
                <w:rFonts w:asciiTheme="majorBidi" w:hAnsiTheme="majorBidi" w:cs="B Nazanin"/>
                <w:color w:val="auto"/>
                <w:sz w:val="20"/>
                <w:szCs w:val="20"/>
                <w:rtl/>
              </w:rPr>
              <w:t>شبدر یکساله</w:t>
            </w:r>
          </w:p>
        </w:tc>
      </w:tr>
    </w:tbl>
    <w:p w:rsidR="009C45D3" w:rsidRPr="00D74C40" w:rsidRDefault="009C45D3" w:rsidP="009C45D3">
      <w:pPr>
        <w:spacing w:after="0"/>
        <w:jc w:val="both"/>
        <w:rPr>
          <w:rFonts w:asciiTheme="majorBidi" w:hAnsiTheme="majorBidi" w:cs="B Nazanin"/>
          <w:sz w:val="24"/>
          <w:szCs w:val="24"/>
          <w:rtl/>
        </w:rPr>
      </w:pPr>
    </w:p>
    <w:p w:rsidR="009C45D3" w:rsidRDefault="009C45D3" w:rsidP="009C45D3">
      <w:pPr>
        <w:spacing w:after="0"/>
        <w:ind w:firstLine="720"/>
        <w:jc w:val="both"/>
        <w:rPr>
          <w:rFonts w:asciiTheme="majorBidi" w:hAnsiTheme="majorBidi" w:cs="B Nazanin" w:hint="cs"/>
          <w:sz w:val="24"/>
          <w:szCs w:val="24"/>
          <w:rtl/>
        </w:rPr>
      </w:pPr>
      <w:r w:rsidRPr="001C1FBC">
        <w:rPr>
          <w:rFonts w:asciiTheme="majorBidi" w:hAnsiTheme="majorBidi" w:cs="B Nazanin"/>
          <w:sz w:val="24"/>
          <w:szCs w:val="24"/>
          <w:rtl/>
        </w:rPr>
        <w:t>شستی و رائو (1981)</w:t>
      </w:r>
      <w:r w:rsidRPr="00D74C40">
        <w:rPr>
          <w:rFonts w:asciiTheme="majorBidi" w:hAnsiTheme="majorBidi" w:cs="B Nazanin"/>
          <w:sz w:val="24"/>
          <w:szCs w:val="24"/>
          <w:rtl/>
        </w:rPr>
        <w:t xml:space="preserve"> گزارش نمودند ترکیب گونه ای علف‌های هرز همراه با کشت خالص ارزن مرواریدی و بادام زمینی و زراعت مخلوط آن ها، تحت تاثیر سهم نسبی هر یک از دو گونه زراعی قرار می‌گیرد. </w:t>
      </w:r>
      <w:r w:rsidRPr="001C1FBC">
        <w:rPr>
          <w:rFonts w:asciiTheme="majorBidi" w:hAnsiTheme="majorBidi" w:cs="B Nazanin"/>
          <w:sz w:val="24"/>
          <w:szCs w:val="24"/>
          <w:rtl/>
        </w:rPr>
        <w:t>موهلر و لیبمن (1987)</w:t>
      </w:r>
      <w:r w:rsidRPr="002565BA">
        <w:rPr>
          <w:rFonts w:asciiTheme="majorBidi" w:hAnsiTheme="majorBidi" w:cs="B Nazanin"/>
          <w:b/>
          <w:bCs/>
          <w:sz w:val="24"/>
          <w:szCs w:val="24"/>
          <w:rtl/>
        </w:rPr>
        <w:t xml:space="preserve"> </w:t>
      </w:r>
      <w:r w:rsidRPr="00D74C40">
        <w:rPr>
          <w:rFonts w:asciiTheme="majorBidi" w:hAnsiTheme="majorBidi" w:cs="B Nazanin"/>
          <w:sz w:val="24"/>
          <w:szCs w:val="24"/>
          <w:rtl/>
        </w:rPr>
        <w:t xml:space="preserve">نیز مشاهده کردند که در کشت خالص جو و نخود و همچنین مخلوط آنها با افزایش وزن دانه گیاه زراعی، وزن خشک کل تمام گونه‌های علف‌هرز و اهمیت نسبی گونه‌های غالب علف‌هرز مانند تاج خروس و یا نوعی کلم کاهش یافت. همچنین بیشترین یکنواختی در فراوانی نسبی گونه های مختلف علف‌هرز در کشت خالص جو و کمترین یکنواختی در کشت خالص نخود مشاهده شد و زراعت مخلوط از این نظر حد واسط بود. نتایج نشان می‌دهد که تنوع گونه ای علف های هرز در کشت خالص گندم و باقلا نسبت به ترکیبات مخلوط بیشتر بوده است. به طوری که گونه هایی مانند پنیرک، هفت بند، خردل وحشی، پیچک، چغندر وحشی، چچم، ترشک و کاهوی وحشی در کشت خالص، مشاهده گردید.در ترکیبات مخلوط به نظر می رسد بدلیل وجود روابط متقابل و حضور گیاه باقلا تنوع گونه‌ای علف های‌هرز کاهش نشان می‌دهد و اغلب گیاهانی مانند پنیرک، خردل و چغندر وحشی وجود دارد (جدول </w:t>
      </w:r>
      <w:r>
        <w:rPr>
          <w:rFonts w:asciiTheme="majorBidi" w:hAnsiTheme="majorBidi" w:cs="B Nazanin" w:hint="cs"/>
          <w:sz w:val="24"/>
          <w:szCs w:val="24"/>
          <w:rtl/>
        </w:rPr>
        <w:t>7</w:t>
      </w:r>
      <w:r w:rsidRPr="00D74C40">
        <w:rPr>
          <w:rFonts w:asciiTheme="majorBidi" w:hAnsiTheme="majorBidi" w:cs="B Nazanin"/>
          <w:sz w:val="24"/>
          <w:szCs w:val="24"/>
          <w:rtl/>
        </w:rPr>
        <w:t>). این نکته قابل ذکر است که گیاهان هرز در ترکیبات مختلف مخلوط از لحاظ وضعییت رشدی نسبت به کشت خالص ضعیف تر بوده و اغلب در اشکوب پایینی مزرعه و تحت غالبیت گیاه زراعی قرار داشتند.</w:t>
      </w:r>
    </w:p>
    <w:p w:rsidR="009C45D3" w:rsidRDefault="009C45D3" w:rsidP="009C45D3">
      <w:pPr>
        <w:spacing w:after="0"/>
        <w:ind w:firstLine="720"/>
        <w:jc w:val="both"/>
        <w:rPr>
          <w:rFonts w:asciiTheme="majorBidi" w:hAnsiTheme="majorBidi" w:cs="B Nazanin" w:hint="cs"/>
          <w:sz w:val="24"/>
          <w:szCs w:val="24"/>
          <w:rtl/>
        </w:rPr>
      </w:pPr>
    </w:p>
    <w:p w:rsidR="009C45D3" w:rsidRDefault="009C45D3" w:rsidP="009C45D3">
      <w:pPr>
        <w:spacing w:after="0"/>
        <w:ind w:firstLine="720"/>
        <w:jc w:val="both"/>
        <w:rPr>
          <w:rFonts w:asciiTheme="majorBidi" w:hAnsiTheme="majorBidi" w:cs="B Nazanin" w:hint="cs"/>
          <w:sz w:val="24"/>
          <w:szCs w:val="24"/>
          <w:rtl/>
        </w:rPr>
      </w:pPr>
    </w:p>
    <w:p w:rsidR="009C45D3" w:rsidRDefault="009C45D3" w:rsidP="009C45D3">
      <w:pPr>
        <w:spacing w:after="0"/>
        <w:ind w:firstLine="720"/>
        <w:jc w:val="both"/>
        <w:rPr>
          <w:rFonts w:asciiTheme="majorBidi" w:hAnsiTheme="majorBidi" w:cs="B Nazanin" w:hint="cs"/>
          <w:sz w:val="24"/>
          <w:szCs w:val="24"/>
          <w:rtl/>
        </w:rPr>
      </w:pPr>
    </w:p>
    <w:p w:rsidR="009C45D3" w:rsidRDefault="009C45D3" w:rsidP="009C45D3">
      <w:pPr>
        <w:spacing w:after="0"/>
        <w:ind w:firstLine="720"/>
        <w:jc w:val="both"/>
        <w:rPr>
          <w:rFonts w:asciiTheme="majorBidi" w:hAnsiTheme="majorBidi" w:cs="B Nazanin" w:hint="cs"/>
          <w:sz w:val="24"/>
          <w:szCs w:val="24"/>
          <w:rtl/>
        </w:rPr>
      </w:pPr>
    </w:p>
    <w:p w:rsidR="009C45D3" w:rsidRPr="00D74C40" w:rsidRDefault="009C45D3" w:rsidP="009C45D3">
      <w:pPr>
        <w:spacing w:after="0"/>
        <w:ind w:firstLine="720"/>
        <w:jc w:val="both"/>
        <w:rPr>
          <w:rFonts w:asciiTheme="majorBidi" w:hAnsiTheme="majorBidi" w:cs="B Nazanin"/>
          <w:sz w:val="24"/>
          <w:szCs w:val="24"/>
          <w:rtl/>
        </w:rPr>
      </w:pPr>
    </w:p>
    <w:p w:rsidR="009C45D3" w:rsidRPr="00AA16AC" w:rsidRDefault="009C45D3" w:rsidP="009C45D3">
      <w:pPr>
        <w:spacing w:after="0"/>
        <w:jc w:val="center"/>
        <w:rPr>
          <w:rFonts w:asciiTheme="majorBidi" w:hAnsiTheme="majorBidi" w:cs="B Nazanin"/>
          <w:b/>
          <w:bCs/>
          <w:sz w:val="20"/>
          <w:szCs w:val="20"/>
          <w:rtl/>
        </w:rPr>
      </w:pPr>
      <w:r w:rsidRPr="00AA16AC">
        <w:rPr>
          <w:rFonts w:asciiTheme="majorBidi" w:hAnsiTheme="majorBidi" w:cs="B Nazanin"/>
          <w:b/>
          <w:bCs/>
          <w:sz w:val="20"/>
          <w:szCs w:val="20"/>
          <w:rtl/>
        </w:rPr>
        <w:t>جدول</w:t>
      </w:r>
      <w:r>
        <w:rPr>
          <w:rFonts w:asciiTheme="majorBidi" w:hAnsiTheme="majorBidi" w:cs="B Nazanin" w:hint="cs"/>
          <w:b/>
          <w:bCs/>
          <w:sz w:val="20"/>
          <w:szCs w:val="20"/>
          <w:rtl/>
        </w:rPr>
        <w:t>7</w:t>
      </w:r>
      <w:r w:rsidRPr="00AA16AC">
        <w:rPr>
          <w:rFonts w:asciiTheme="majorBidi" w:hAnsiTheme="majorBidi" w:cs="B Nazanin" w:hint="cs"/>
          <w:b/>
          <w:bCs/>
          <w:sz w:val="20"/>
          <w:szCs w:val="20"/>
          <w:rtl/>
        </w:rPr>
        <w:t xml:space="preserve">: </w:t>
      </w:r>
      <w:r w:rsidRPr="00AA16AC">
        <w:rPr>
          <w:rFonts w:asciiTheme="majorBidi" w:hAnsiTheme="majorBidi" w:cs="B Nazanin"/>
          <w:b/>
          <w:bCs/>
          <w:sz w:val="20"/>
          <w:szCs w:val="20"/>
          <w:rtl/>
        </w:rPr>
        <w:t xml:space="preserve"> تنوع و ترکیب گونه های علف های هرز به ترتیب فراوانی در زراعت تک کشتی و مخلوط گندم- باقلا.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4613"/>
      </w:tblGrid>
      <w:tr w:rsidR="009C45D3" w:rsidRPr="00D74C40" w:rsidTr="006D0E16">
        <w:trPr>
          <w:jc w:val="center"/>
        </w:trPr>
        <w:tc>
          <w:tcPr>
            <w:tcW w:w="2928" w:type="dxa"/>
            <w:shd w:val="clear" w:color="auto" w:fill="C2D69B" w:themeFill="accent3" w:themeFillTint="99"/>
            <w:vAlign w:val="center"/>
          </w:tcPr>
          <w:p w:rsidR="009C45D3" w:rsidRPr="00AA16AC" w:rsidRDefault="009C45D3" w:rsidP="006D0E16">
            <w:pPr>
              <w:spacing w:after="0" w:line="240" w:lineRule="auto"/>
              <w:jc w:val="center"/>
              <w:rPr>
                <w:rFonts w:asciiTheme="majorBidi" w:hAnsiTheme="majorBidi" w:cs="B Nazanin"/>
                <w:b/>
                <w:bCs/>
                <w:sz w:val="20"/>
                <w:szCs w:val="20"/>
                <w:rtl/>
              </w:rPr>
            </w:pPr>
            <w:r w:rsidRPr="00AA16AC">
              <w:rPr>
                <w:rFonts w:asciiTheme="majorBidi" w:hAnsiTheme="majorBidi" w:cs="B Nazanin"/>
                <w:b/>
                <w:bCs/>
                <w:sz w:val="20"/>
                <w:szCs w:val="20"/>
                <w:rtl/>
              </w:rPr>
              <w:t>ترکیب مخلوط</w:t>
            </w:r>
          </w:p>
        </w:tc>
        <w:tc>
          <w:tcPr>
            <w:tcW w:w="4613" w:type="dxa"/>
            <w:shd w:val="clear" w:color="auto" w:fill="D99594" w:themeFill="accent2" w:themeFillTint="99"/>
            <w:vAlign w:val="center"/>
          </w:tcPr>
          <w:p w:rsidR="009C45D3" w:rsidRPr="00AA16AC" w:rsidRDefault="009C45D3" w:rsidP="006D0E16">
            <w:pPr>
              <w:spacing w:after="0" w:line="240" w:lineRule="auto"/>
              <w:jc w:val="center"/>
              <w:rPr>
                <w:rFonts w:asciiTheme="majorBidi" w:hAnsiTheme="majorBidi" w:cs="B Nazanin"/>
                <w:b/>
                <w:bCs/>
                <w:sz w:val="20"/>
                <w:szCs w:val="20"/>
                <w:rtl/>
              </w:rPr>
            </w:pPr>
            <w:r w:rsidRPr="00AA16AC">
              <w:rPr>
                <w:rFonts w:asciiTheme="majorBidi" w:hAnsiTheme="majorBidi" w:cs="B Nazanin"/>
                <w:b/>
                <w:bCs/>
                <w:sz w:val="20"/>
                <w:szCs w:val="20"/>
                <w:rtl/>
              </w:rPr>
              <w:t>گونه علف هرز</w:t>
            </w:r>
          </w:p>
        </w:tc>
      </w:tr>
      <w:tr w:rsidR="009C45D3" w:rsidRPr="00D74C40" w:rsidTr="006D0E16">
        <w:trPr>
          <w:jc w:val="center"/>
        </w:trPr>
        <w:tc>
          <w:tcPr>
            <w:tcW w:w="2928" w:type="dxa"/>
            <w:shd w:val="clear" w:color="auto" w:fill="EAF1DD" w:themeFill="accent3" w:themeFillTint="33"/>
            <w:vAlign w:val="center"/>
          </w:tcPr>
          <w:p w:rsidR="009C45D3" w:rsidRPr="00AA16AC" w:rsidRDefault="009C45D3" w:rsidP="006D0E16">
            <w:pPr>
              <w:spacing w:after="0" w:line="240" w:lineRule="auto"/>
              <w:jc w:val="center"/>
              <w:rPr>
                <w:rFonts w:asciiTheme="majorBidi" w:hAnsiTheme="majorBidi" w:cs="B Nazanin"/>
                <w:b/>
                <w:bCs/>
                <w:sz w:val="20"/>
                <w:szCs w:val="20"/>
                <w:rtl/>
              </w:rPr>
            </w:pPr>
            <w:r w:rsidRPr="00AA16AC">
              <w:rPr>
                <w:rFonts w:asciiTheme="majorBidi" w:hAnsiTheme="majorBidi" w:cs="B Nazanin"/>
                <w:b/>
                <w:bCs/>
                <w:sz w:val="20"/>
                <w:szCs w:val="20"/>
                <w:rtl/>
              </w:rPr>
              <w:t>کشت خالص گندم</w:t>
            </w:r>
          </w:p>
        </w:tc>
        <w:tc>
          <w:tcPr>
            <w:tcW w:w="4613" w:type="dxa"/>
            <w:shd w:val="clear" w:color="auto" w:fill="F2DBDB" w:themeFill="accent2" w:themeFillTint="33"/>
            <w:vAlign w:val="center"/>
          </w:tcPr>
          <w:p w:rsidR="009C45D3" w:rsidRPr="00AA16AC" w:rsidRDefault="009C45D3" w:rsidP="006D0E16">
            <w:pPr>
              <w:spacing w:after="0" w:line="240" w:lineRule="auto"/>
              <w:jc w:val="center"/>
              <w:rPr>
                <w:rFonts w:asciiTheme="majorBidi" w:hAnsiTheme="majorBidi" w:cs="B Nazanin"/>
                <w:b/>
                <w:bCs/>
                <w:sz w:val="20"/>
                <w:szCs w:val="20"/>
                <w:rtl/>
              </w:rPr>
            </w:pPr>
            <w:r w:rsidRPr="00AA16AC">
              <w:rPr>
                <w:rFonts w:asciiTheme="majorBidi" w:hAnsiTheme="majorBidi" w:cs="B Nazanin"/>
                <w:b/>
                <w:bCs/>
                <w:sz w:val="20"/>
                <w:szCs w:val="20"/>
                <w:rtl/>
              </w:rPr>
              <w:t>چچم، یولاف وحشی، پنیرک، خردل وحشی، هفت بند، پیچک، ترشک و کاهوی وحشی</w:t>
            </w:r>
          </w:p>
        </w:tc>
      </w:tr>
      <w:tr w:rsidR="009C45D3" w:rsidRPr="00D74C40" w:rsidTr="006D0E16">
        <w:trPr>
          <w:jc w:val="center"/>
        </w:trPr>
        <w:tc>
          <w:tcPr>
            <w:tcW w:w="2928" w:type="dxa"/>
            <w:vAlign w:val="center"/>
          </w:tcPr>
          <w:p w:rsidR="009C45D3" w:rsidRPr="00AA16AC" w:rsidRDefault="009C45D3" w:rsidP="006D0E16">
            <w:pPr>
              <w:spacing w:after="0" w:line="240" w:lineRule="auto"/>
              <w:jc w:val="center"/>
              <w:rPr>
                <w:rFonts w:asciiTheme="majorBidi" w:hAnsiTheme="majorBidi" w:cs="B Nazanin"/>
                <w:b/>
                <w:bCs/>
                <w:sz w:val="20"/>
                <w:szCs w:val="20"/>
                <w:rtl/>
              </w:rPr>
            </w:pPr>
            <w:r w:rsidRPr="00AA16AC">
              <w:rPr>
                <w:rFonts w:asciiTheme="majorBidi" w:hAnsiTheme="majorBidi" w:cs="B Nazanin"/>
                <w:b/>
                <w:bCs/>
                <w:sz w:val="20"/>
                <w:szCs w:val="20"/>
                <w:rtl/>
              </w:rPr>
              <w:t>کشت خالص باقلا</w:t>
            </w:r>
          </w:p>
        </w:tc>
        <w:tc>
          <w:tcPr>
            <w:tcW w:w="4613" w:type="dxa"/>
            <w:vAlign w:val="center"/>
          </w:tcPr>
          <w:p w:rsidR="009C45D3" w:rsidRPr="00AA16AC" w:rsidRDefault="009C45D3" w:rsidP="006D0E16">
            <w:pPr>
              <w:spacing w:after="0" w:line="240" w:lineRule="auto"/>
              <w:jc w:val="center"/>
              <w:rPr>
                <w:rFonts w:asciiTheme="majorBidi" w:hAnsiTheme="majorBidi" w:cs="B Nazanin"/>
                <w:b/>
                <w:bCs/>
                <w:sz w:val="20"/>
                <w:szCs w:val="20"/>
                <w:rtl/>
              </w:rPr>
            </w:pPr>
            <w:r w:rsidRPr="00AA16AC">
              <w:rPr>
                <w:rFonts w:asciiTheme="majorBidi" w:hAnsiTheme="majorBidi" w:cs="B Nazanin"/>
                <w:b/>
                <w:bCs/>
                <w:sz w:val="20"/>
                <w:szCs w:val="20"/>
                <w:rtl/>
              </w:rPr>
              <w:t>پنیرک، خردل وحشی، چغندر وحشی، پیچک</w:t>
            </w:r>
          </w:p>
        </w:tc>
      </w:tr>
      <w:tr w:rsidR="009C45D3" w:rsidRPr="00D74C40" w:rsidTr="006D0E16">
        <w:trPr>
          <w:jc w:val="center"/>
        </w:trPr>
        <w:tc>
          <w:tcPr>
            <w:tcW w:w="2928" w:type="dxa"/>
            <w:shd w:val="clear" w:color="auto" w:fill="EAF1DD" w:themeFill="accent3" w:themeFillTint="33"/>
            <w:vAlign w:val="center"/>
          </w:tcPr>
          <w:p w:rsidR="009C45D3" w:rsidRPr="00AA16AC" w:rsidRDefault="009C45D3" w:rsidP="006D0E16">
            <w:pPr>
              <w:spacing w:after="0" w:line="240" w:lineRule="auto"/>
              <w:jc w:val="center"/>
              <w:rPr>
                <w:rFonts w:asciiTheme="majorBidi" w:hAnsiTheme="majorBidi" w:cs="B Nazanin"/>
                <w:b/>
                <w:bCs/>
                <w:sz w:val="20"/>
                <w:szCs w:val="20"/>
                <w:rtl/>
              </w:rPr>
            </w:pPr>
            <w:r w:rsidRPr="00AA16AC">
              <w:rPr>
                <w:rFonts w:asciiTheme="majorBidi" w:hAnsiTheme="majorBidi" w:cs="B Nazanin"/>
                <w:b/>
                <w:bCs/>
                <w:sz w:val="20"/>
                <w:szCs w:val="20"/>
                <w:rtl/>
              </w:rPr>
              <w:t>ترکیبات مختلف زراعت مخلوط گندم-باقلا</w:t>
            </w:r>
          </w:p>
        </w:tc>
        <w:tc>
          <w:tcPr>
            <w:tcW w:w="4613" w:type="dxa"/>
            <w:shd w:val="clear" w:color="auto" w:fill="F2DBDB" w:themeFill="accent2" w:themeFillTint="33"/>
            <w:vAlign w:val="center"/>
          </w:tcPr>
          <w:p w:rsidR="009C45D3" w:rsidRPr="00AA16AC" w:rsidRDefault="009C45D3" w:rsidP="006D0E16">
            <w:pPr>
              <w:spacing w:after="0" w:line="240" w:lineRule="auto"/>
              <w:jc w:val="center"/>
              <w:rPr>
                <w:rFonts w:asciiTheme="majorBidi" w:hAnsiTheme="majorBidi" w:cs="B Nazanin"/>
                <w:b/>
                <w:bCs/>
                <w:sz w:val="20"/>
                <w:szCs w:val="20"/>
                <w:rtl/>
              </w:rPr>
            </w:pPr>
            <w:r w:rsidRPr="00AA16AC">
              <w:rPr>
                <w:rFonts w:asciiTheme="majorBidi" w:hAnsiTheme="majorBidi" w:cs="B Nazanin"/>
                <w:b/>
                <w:bCs/>
                <w:sz w:val="20"/>
                <w:szCs w:val="20"/>
                <w:rtl/>
              </w:rPr>
              <w:t>پنیرک، چغندر وحشی، خردل وحشی</w:t>
            </w:r>
          </w:p>
        </w:tc>
      </w:tr>
    </w:tbl>
    <w:p w:rsidR="009C45D3" w:rsidRPr="00D74C40" w:rsidRDefault="009C45D3" w:rsidP="009C45D3">
      <w:pPr>
        <w:spacing w:after="0"/>
        <w:ind w:firstLine="720"/>
        <w:jc w:val="both"/>
        <w:rPr>
          <w:rFonts w:asciiTheme="majorBidi" w:hAnsiTheme="majorBidi" w:cs="B Nazanin"/>
          <w:sz w:val="24"/>
          <w:szCs w:val="24"/>
          <w:rtl/>
        </w:rPr>
      </w:pPr>
      <w:r w:rsidRPr="00D74C40">
        <w:rPr>
          <w:rFonts w:asciiTheme="majorBidi" w:hAnsiTheme="majorBidi" w:cs="B Nazanin"/>
          <w:sz w:val="24"/>
          <w:szCs w:val="24"/>
          <w:rtl/>
        </w:rPr>
        <w:t xml:space="preserve">تفاوت های گیاهان از نظر تغییر و نوآوری در عملیات کشاورزی و خصوصیات رقابتی گیاه زراعی و علف هرز باعث تغییر گونه های علف‌هرز و غالبیت آنها در بین گیاهان زراعی می گردد. به همین دلیل تغییر تراکم گیاه زراعی و آرایش فضایی مانع افزایش جمعیت یک گونه خاص علف‌هرز در این آزمایش شده است که با گزارش </w:t>
      </w:r>
      <w:r w:rsidRPr="001C1FBC">
        <w:rPr>
          <w:rFonts w:asciiTheme="majorBidi" w:hAnsiTheme="majorBidi" w:cs="B Nazanin"/>
          <w:sz w:val="24"/>
          <w:szCs w:val="24"/>
          <w:rtl/>
        </w:rPr>
        <w:t xml:space="preserve">والکر و بوچانان (1982) </w:t>
      </w:r>
      <w:r w:rsidRPr="00D74C40">
        <w:rPr>
          <w:rFonts w:asciiTheme="majorBidi" w:hAnsiTheme="majorBidi" w:cs="B Nazanin"/>
          <w:sz w:val="24"/>
          <w:szCs w:val="24"/>
          <w:rtl/>
        </w:rPr>
        <w:t>مطابقت دارد.</w:t>
      </w:r>
    </w:p>
    <w:p w:rsidR="009C45D3" w:rsidRPr="009C45D3" w:rsidRDefault="009C45D3" w:rsidP="009C45D3">
      <w:pPr>
        <w:pStyle w:val="ListParagraph"/>
        <w:numPr>
          <w:ilvl w:val="0"/>
          <w:numId w:val="3"/>
        </w:numPr>
        <w:spacing w:after="0"/>
        <w:jc w:val="both"/>
        <w:rPr>
          <w:rFonts w:asciiTheme="majorBidi" w:hAnsiTheme="majorBidi" w:cs="B Nazanin"/>
          <w:b/>
          <w:bCs/>
          <w:sz w:val="28"/>
          <w:szCs w:val="28"/>
          <w:rtl/>
        </w:rPr>
      </w:pPr>
      <w:r w:rsidRPr="009C45D3">
        <w:rPr>
          <w:rFonts w:asciiTheme="majorBidi" w:hAnsiTheme="majorBidi" w:cs="B Nazanin"/>
          <w:b/>
          <w:bCs/>
          <w:sz w:val="28"/>
          <w:szCs w:val="28"/>
          <w:rtl/>
        </w:rPr>
        <w:t xml:space="preserve">  نتيجه گيري </w:t>
      </w:r>
    </w:p>
    <w:p w:rsidR="009C45D3" w:rsidRPr="00D74C40" w:rsidRDefault="009C45D3" w:rsidP="009C45D3">
      <w:pPr>
        <w:spacing w:after="0"/>
        <w:jc w:val="both"/>
        <w:rPr>
          <w:rFonts w:asciiTheme="majorBidi" w:hAnsiTheme="majorBidi" w:cs="B Nazanin"/>
          <w:sz w:val="24"/>
          <w:szCs w:val="24"/>
          <w:rtl/>
        </w:rPr>
      </w:pPr>
      <w:r w:rsidRPr="00D74C40">
        <w:rPr>
          <w:rFonts w:asciiTheme="majorBidi" w:hAnsiTheme="majorBidi" w:cs="B Nazanin"/>
          <w:sz w:val="24"/>
          <w:szCs w:val="24"/>
          <w:rtl/>
        </w:rPr>
        <w:t>نظام‌های كشاورزي رايج و ب</w:t>
      </w:r>
      <w:r>
        <w:rPr>
          <w:rFonts w:asciiTheme="majorBidi" w:hAnsiTheme="majorBidi" w:cs="B Nazanin" w:hint="cs"/>
          <w:sz w:val="24"/>
          <w:szCs w:val="24"/>
          <w:rtl/>
        </w:rPr>
        <w:t xml:space="preserve">ه </w:t>
      </w:r>
      <w:r w:rsidRPr="00D74C40">
        <w:rPr>
          <w:rFonts w:asciiTheme="majorBidi" w:hAnsiTheme="majorBidi" w:cs="B Nazanin"/>
          <w:sz w:val="24"/>
          <w:szCs w:val="24"/>
          <w:rtl/>
        </w:rPr>
        <w:t>ويژه تك‌كشتي نياز به صرف هزينه و انرژي فراوان حاصل از سوخت‌هاي فسيلي ( بطور مستقيم و غير مستقيم) دارند. از نظر بوم‌شناختی و زيست‌ محيطي، تك‌كشتي در سطح وسيع مشكلات جدي بوجود آورده است. با ايجاد آلودگي‌هاي مختلف ناشي از فعاليت‌هاي صنعتي، مصرف كودهاي شيميايي و آفت كش‌ها، موجوديت كره زمين را به خطر انداخته است. با توجه به مشكلات زيست‌محيطي ناشي از رهيافت‌هاي معمول افزايش توليد، امروزه گرايش به نظام‌هاي پايدار در كشاورزي اهميت پيدا كرده است.</w:t>
      </w:r>
      <w:r>
        <w:rPr>
          <w:rFonts w:asciiTheme="majorBidi" w:hAnsiTheme="majorBidi" w:cs="B Nazanin" w:hint="cs"/>
          <w:sz w:val="24"/>
          <w:szCs w:val="24"/>
          <w:rtl/>
        </w:rPr>
        <w:t xml:space="preserve"> </w:t>
      </w:r>
      <w:r w:rsidRPr="00D74C40">
        <w:rPr>
          <w:rFonts w:asciiTheme="majorBidi" w:hAnsiTheme="majorBidi" w:cs="B Nazanin"/>
          <w:sz w:val="24"/>
          <w:szCs w:val="24"/>
          <w:rtl/>
        </w:rPr>
        <w:t xml:space="preserve">مهمترين اصل در پايداري نظام‌هاي كشاورزي وجود تنوع در آن است اگر فعاليت‌هاي زراعي بر اساس اصول بوم‌شناختی صورت گيرد، ضمن جلوگيري از تخريب بو‌م نظام‌ها، موضوع ثبات و پايداري نيز تحقق مي‌يابد. كشت مخلوط يعني كشت بيشتر از يك گياه زراعي در يك قطعه زمين و در يك سال زراعي نمونه بازري از نظام‌هاي پايدار در كشاورزي به شمار مي‌رود </w:t>
      </w:r>
      <w:r w:rsidRPr="001C1FBC">
        <w:rPr>
          <w:rFonts w:asciiTheme="majorBidi" w:hAnsiTheme="majorBidi" w:cs="B Nazanin"/>
          <w:sz w:val="24"/>
          <w:szCs w:val="24"/>
          <w:rtl/>
        </w:rPr>
        <w:t>(سوتيدجو و همكاران ، 2003).</w:t>
      </w:r>
      <w:r w:rsidRPr="00D74C40">
        <w:rPr>
          <w:rFonts w:asciiTheme="majorBidi" w:hAnsiTheme="majorBidi" w:cs="B Nazanin"/>
          <w:sz w:val="24"/>
          <w:szCs w:val="24"/>
          <w:rtl/>
        </w:rPr>
        <w:t xml:space="preserve"> اين نظام زراعي اهدافي نظير ايجاد تعادل بوم شناختی، بهره‌برداري حداكثر از منابع طبيعي، افزايش كمي و كيفي عملكرد و كاهش خسارات ناشي از آفات، بيماري‌ها و علف‌هاي هرز، سلامت خاك، كاهش فشار ماشين آلات و ريسك اقتصادي را دنبال مي كند . در اين روش از عامل سومي بنام زمان در توليد محصولات زراعي استفاده مي شود. اين روش علاوه بر توليد، ضمن بهبود مديريت صحيح منابع، حفظ كيفيت منابع و محيط را نيز مد نظر قرارمي‌دهد (كوچكي و همكاران،13</w:t>
      </w:r>
      <w:r>
        <w:rPr>
          <w:rFonts w:asciiTheme="majorBidi" w:hAnsiTheme="majorBidi" w:cs="B Nazanin" w:hint="cs"/>
          <w:sz w:val="24"/>
          <w:szCs w:val="24"/>
          <w:rtl/>
        </w:rPr>
        <w:t>74</w:t>
      </w:r>
      <w:r w:rsidRPr="00D74C40">
        <w:rPr>
          <w:rFonts w:asciiTheme="majorBidi" w:hAnsiTheme="majorBidi" w:cs="B Nazanin"/>
          <w:sz w:val="24"/>
          <w:szCs w:val="24"/>
          <w:rtl/>
        </w:rPr>
        <w:t xml:space="preserve">). استفاده از زراعت مخلوط در شرايط منطقه استان خوزستان با استفاده از گياهان زراعي رايج مي تواند در اين راستا بر روي ثبات بوم‌نظام‌هاي كشاورزي از ابعاد زیستی، اقتصادي و محيط زيست تاثير گذار باشد. با توجه به توسعه سطح زير كشت گندم در منطقه و وجود مشكلات زراعي در راستاي افزايش محصول، كنترل علف‌هاي هرز و افزايش كارآيي از فضا و زمان در مزرعه، در اين آزمايش اقدام به طراحي الگوي كاشت مخلوط گندم و باقلا در تراكم هاي مختلف گرديد. به طور کلی نتابج نشان می‌دهد که ترکیب کشت مخلوط بکار گرفته شده در این آزمایش بر وضعیت علف های هرز تاثیر داشته است. تعداد و وزن خشک علف‌های هرز در کشت خالص با تراکم 400 بوته نسبت به کشت مخلوط و تک کشتی در تراکم‌های پایین (200 و 20 بوته در متر مربع گندم و باقلا) کاهش نشان می‌دهد. بنابراین می‌توان علا وه بر ترکیبات مختلف زراعت مخلوط، تراکم را به عنوان یکی از عوامل موثر بر وضعیت علف‌هرز در مزارع گندم در استان خوزستان بیان نمود. قرینه وموسوی(2010)نیز مزیت وتاثیر تراکم هاو ترکیبات مختلف زراعت مخلوط دو گیاه کلزا و باقلا را بر روی تعداد ،وزن خشک و ترکیب علف های هرز را گزارش کرده اند. </w:t>
      </w:r>
    </w:p>
    <w:p w:rsidR="009C45D3" w:rsidRDefault="009C45D3" w:rsidP="009C45D3">
      <w:pPr>
        <w:spacing w:after="0"/>
        <w:ind w:left="360"/>
        <w:jc w:val="both"/>
        <w:rPr>
          <w:rFonts w:asciiTheme="majorBidi" w:hAnsiTheme="majorBidi" w:cs="B Nazanin"/>
          <w:sz w:val="24"/>
          <w:szCs w:val="24"/>
          <w:rtl/>
        </w:rPr>
      </w:pPr>
    </w:p>
    <w:p w:rsidR="009C45D3" w:rsidRPr="009C45D3" w:rsidRDefault="009C45D3" w:rsidP="009C45D3">
      <w:pPr>
        <w:pStyle w:val="ListParagraph"/>
        <w:numPr>
          <w:ilvl w:val="0"/>
          <w:numId w:val="3"/>
        </w:numPr>
        <w:spacing w:after="0"/>
        <w:jc w:val="both"/>
        <w:rPr>
          <w:rFonts w:asciiTheme="majorBidi" w:hAnsiTheme="majorBidi" w:cs="B Nazanin"/>
          <w:b/>
          <w:bCs/>
          <w:sz w:val="28"/>
          <w:szCs w:val="28"/>
        </w:rPr>
      </w:pPr>
      <w:r w:rsidRPr="009C45D3">
        <w:rPr>
          <w:rFonts w:asciiTheme="majorBidi" w:hAnsiTheme="majorBidi" w:cs="B Nazanin" w:hint="cs"/>
          <w:b/>
          <w:bCs/>
          <w:sz w:val="28"/>
          <w:szCs w:val="28"/>
          <w:rtl/>
        </w:rPr>
        <w:lastRenderedPageBreak/>
        <w:t xml:space="preserve">منابع </w:t>
      </w:r>
    </w:p>
    <w:p w:rsidR="009C45D3" w:rsidRPr="001C1FBC" w:rsidRDefault="009C45D3" w:rsidP="009C45D3">
      <w:pPr>
        <w:pStyle w:val="ListParagraph"/>
        <w:numPr>
          <w:ilvl w:val="0"/>
          <w:numId w:val="4"/>
        </w:numPr>
        <w:spacing w:after="0" w:line="360" w:lineRule="auto"/>
        <w:jc w:val="both"/>
        <w:rPr>
          <w:rFonts w:asciiTheme="majorBidi" w:hAnsiTheme="majorBidi" w:cs="B Nazanin"/>
          <w:sz w:val="24"/>
        </w:rPr>
      </w:pPr>
      <w:r w:rsidRPr="001C1FBC">
        <w:rPr>
          <w:rFonts w:asciiTheme="majorBidi" w:hAnsiTheme="majorBidi" w:cs="B Nazanin"/>
          <w:sz w:val="24"/>
          <w:rtl/>
        </w:rPr>
        <w:t>جوانشير، عزيز. ع. دباغ محمد نسب، م. قلي پورو آ.حميدي. 1377. اكولوژي كشت مخلوط (ترجمه). انتشارات جهاد دانشگاهي مشهد. ص 222.</w:t>
      </w:r>
    </w:p>
    <w:p w:rsidR="009C45D3" w:rsidRPr="001C1FBC" w:rsidRDefault="009C45D3" w:rsidP="009C45D3">
      <w:pPr>
        <w:numPr>
          <w:ilvl w:val="0"/>
          <w:numId w:val="4"/>
        </w:numPr>
        <w:spacing w:after="0" w:line="360" w:lineRule="auto"/>
        <w:jc w:val="both"/>
        <w:rPr>
          <w:rFonts w:asciiTheme="majorBidi" w:hAnsiTheme="majorBidi" w:cs="B Nazanin"/>
          <w:sz w:val="24"/>
          <w:rtl/>
        </w:rPr>
      </w:pPr>
      <w:r w:rsidRPr="001C1FBC">
        <w:rPr>
          <w:rFonts w:asciiTheme="majorBidi" w:hAnsiTheme="majorBidi" w:cs="B Nazanin"/>
          <w:sz w:val="24"/>
          <w:rtl/>
        </w:rPr>
        <w:t>عزيزي م.ا. سلطاني،س. خاوري خراساني، 1383. كلزا. (ترجمه). انتشارات جهاد دانشگاهي مشهد. ص 230.</w:t>
      </w:r>
    </w:p>
    <w:p w:rsidR="009C45D3" w:rsidRPr="001C1FBC" w:rsidRDefault="009C45D3" w:rsidP="009C45D3">
      <w:pPr>
        <w:numPr>
          <w:ilvl w:val="0"/>
          <w:numId w:val="4"/>
        </w:numPr>
        <w:spacing w:after="0" w:line="360" w:lineRule="auto"/>
        <w:jc w:val="both"/>
        <w:rPr>
          <w:rFonts w:asciiTheme="majorBidi" w:hAnsiTheme="majorBidi" w:cs="B Nazanin"/>
          <w:color w:val="000000"/>
          <w:sz w:val="24"/>
        </w:rPr>
      </w:pPr>
      <w:r w:rsidRPr="001C1FBC">
        <w:rPr>
          <w:rFonts w:asciiTheme="majorBidi" w:hAnsiTheme="majorBidi" w:cs="B Nazanin"/>
          <w:color w:val="000000"/>
          <w:sz w:val="24"/>
          <w:rtl/>
        </w:rPr>
        <w:t xml:space="preserve">قرینه،م.ح.وشافعی-نیا،ع.،امیرآینه بند.1384.بررسی روابط اکولوژی و میزان تراکم پذیری گیاه کلزا در کشت مخلوط کلزا </w:t>
      </w:r>
      <w:r w:rsidRPr="001C1FBC">
        <w:rPr>
          <w:rFonts w:ascii="Times New Roman" w:hAnsi="Times New Roman" w:cs="Times New Roman" w:hint="cs"/>
          <w:color w:val="000000"/>
          <w:sz w:val="24"/>
          <w:rtl/>
        </w:rPr>
        <w:t>–</w:t>
      </w:r>
      <w:r w:rsidRPr="001C1FBC">
        <w:rPr>
          <w:rFonts w:asciiTheme="majorBidi" w:hAnsiTheme="majorBidi" w:cs="B Nazanin"/>
          <w:color w:val="000000"/>
          <w:sz w:val="24"/>
          <w:rtl/>
        </w:rPr>
        <w:t xml:space="preserve"> باقلا.گزارش طرح تحقیقاتی شماره 498.دانشگاه کشاورزی و منابع طبیعی رامین خوزستان.ص.127. </w:t>
      </w:r>
    </w:p>
    <w:p w:rsidR="009C45D3" w:rsidRPr="001C1FBC" w:rsidRDefault="009C45D3" w:rsidP="009C45D3">
      <w:pPr>
        <w:numPr>
          <w:ilvl w:val="0"/>
          <w:numId w:val="4"/>
        </w:numPr>
        <w:spacing w:after="0" w:line="360" w:lineRule="auto"/>
        <w:jc w:val="both"/>
        <w:rPr>
          <w:rFonts w:asciiTheme="majorBidi" w:hAnsiTheme="majorBidi" w:cs="B Nazanin"/>
          <w:color w:val="000000"/>
          <w:sz w:val="24"/>
          <w:rtl/>
        </w:rPr>
      </w:pPr>
      <w:r w:rsidRPr="001C1FBC">
        <w:rPr>
          <w:rFonts w:asciiTheme="majorBidi" w:hAnsiTheme="majorBidi" w:cs="B Nazanin"/>
          <w:sz w:val="24"/>
          <w:rtl/>
        </w:rPr>
        <w:t>کوچکی، ع.، م. حسینی ، و .ا. هاشمی دزفولی .1374 ، کشاورزی پایدار. انتشارات جهاد دانشگاهی مشهد.118 صفحه.</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Anand</w:t>
      </w:r>
      <w:proofErr w:type="spellEnd"/>
      <w:r w:rsidRPr="001C1FBC">
        <w:rPr>
          <w:rFonts w:asciiTheme="majorBidi" w:hAnsiTheme="majorBidi" w:cs="B Nazanin"/>
          <w:i/>
          <w:iCs/>
          <w:sz w:val="20"/>
          <w:szCs w:val="20"/>
        </w:rPr>
        <w:t xml:space="preserve"> Reddy</w:t>
      </w:r>
      <w:proofErr w:type="gramStart"/>
      <w:r w:rsidRPr="001C1FBC">
        <w:rPr>
          <w:rFonts w:asciiTheme="majorBidi" w:hAnsiTheme="majorBidi" w:cs="B Nazanin"/>
          <w:i/>
          <w:iCs/>
          <w:sz w:val="20"/>
          <w:szCs w:val="20"/>
        </w:rPr>
        <w:t>,K</w:t>
      </w:r>
      <w:proofErr w:type="gramEnd"/>
      <w:r w:rsidRPr="001C1FBC">
        <w:rPr>
          <w:rFonts w:asciiTheme="majorBidi" w:hAnsiTheme="majorBidi" w:cs="B Nazanin"/>
          <w:i/>
          <w:iCs/>
          <w:sz w:val="20"/>
          <w:szCs w:val="20"/>
        </w:rPr>
        <w:t>.,</w:t>
      </w:r>
      <w:proofErr w:type="spellStart"/>
      <w:r w:rsidRPr="001C1FBC">
        <w:rPr>
          <w:rFonts w:asciiTheme="majorBidi" w:hAnsiTheme="majorBidi" w:cs="B Nazanin"/>
          <w:i/>
          <w:iCs/>
          <w:sz w:val="20"/>
          <w:szCs w:val="20"/>
        </w:rPr>
        <w:t>K.Roj</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Reddy,and</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M.Devender</w:t>
      </w:r>
      <w:proofErr w:type="spellEnd"/>
      <w:r w:rsidRPr="001C1FBC">
        <w:rPr>
          <w:rFonts w:asciiTheme="majorBidi" w:hAnsiTheme="majorBidi" w:cs="B Nazanin"/>
          <w:i/>
          <w:iCs/>
          <w:sz w:val="20"/>
          <w:szCs w:val="20"/>
        </w:rPr>
        <w:t xml:space="preserve"> Reddy. 1980 .Effects of inter cropping on yield and returns in corn and sorghum. </w:t>
      </w:r>
      <w:proofErr w:type="spellStart"/>
      <w:r w:rsidRPr="001C1FBC">
        <w:rPr>
          <w:rFonts w:asciiTheme="majorBidi" w:hAnsiTheme="majorBidi" w:cs="B Nazanin"/>
          <w:i/>
          <w:iCs/>
          <w:sz w:val="20"/>
          <w:szCs w:val="20"/>
        </w:rPr>
        <w:t>Expl</w:t>
      </w:r>
      <w:proofErr w:type="spellEnd"/>
      <w:r w:rsidRPr="001C1FBC">
        <w:rPr>
          <w:rFonts w:asciiTheme="majorBidi" w:hAnsiTheme="majorBidi" w:cs="B Nazanin"/>
          <w:i/>
          <w:iCs/>
          <w:sz w:val="20"/>
          <w:szCs w:val="20"/>
        </w:rPr>
        <w:t>. Agric. 16: 179-184.</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r w:rsidRPr="001C1FBC">
        <w:rPr>
          <w:rFonts w:asciiTheme="majorBidi" w:hAnsiTheme="majorBidi" w:cs="B Nazanin"/>
          <w:i/>
          <w:iCs/>
          <w:sz w:val="20"/>
          <w:szCs w:val="20"/>
        </w:rPr>
        <w:t xml:space="preserve">Baker, E.F.i.1978. Mixed cropping in northern Nigeria * I * cereal and groundnuts. </w:t>
      </w:r>
      <w:proofErr w:type="spellStart"/>
      <w:r w:rsidRPr="001C1FBC">
        <w:rPr>
          <w:rFonts w:asciiTheme="majorBidi" w:hAnsiTheme="majorBidi" w:cs="B Nazanin"/>
          <w:i/>
          <w:iCs/>
          <w:sz w:val="20"/>
          <w:szCs w:val="20"/>
        </w:rPr>
        <w:t>Expl</w:t>
      </w:r>
      <w:proofErr w:type="spellEnd"/>
      <w:r w:rsidRPr="001C1FBC">
        <w:rPr>
          <w:rFonts w:asciiTheme="majorBidi" w:hAnsiTheme="majorBidi" w:cs="B Nazanin"/>
          <w:i/>
          <w:iCs/>
          <w:sz w:val="20"/>
          <w:szCs w:val="20"/>
        </w:rPr>
        <w:t>. Agric.14:293- 298.</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r w:rsidRPr="001C1FBC">
        <w:rPr>
          <w:rFonts w:asciiTheme="majorBidi" w:hAnsiTheme="majorBidi" w:cs="B Nazanin"/>
          <w:i/>
          <w:iCs/>
          <w:sz w:val="20"/>
          <w:szCs w:val="20"/>
        </w:rPr>
        <w:t xml:space="preserve">Black </w:t>
      </w:r>
      <w:proofErr w:type="spellStart"/>
      <w:proofErr w:type="gramStart"/>
      <w:r w:rsidRPr="001C1FBC">
        <w:rPr>
          <w:rFonts w:asciiTheme="majorBidi" w:hAnsiTheme="majorBidi" w:cs="B Nazanin"/>
          <w:i/>
          <w:iCs/>
          <w:sz w:val="20"/>
          <w:szCs w:val="20"/>
        </w:rPr>
        <w:t>shaw</w:t>
      </w:r>
      <w:proofErr w:type="spellEnd"/>
      <w:proofErr w:type="gramEnd"/>
      <w:r w:rsidRPr="001C1FBC">
        <w:rPr>
          <w:rFonts w:asciiTheme="majorBidi" w:hAnsiTheme="majorBidi" w:cs="B Nazanin"/>
          <w:i/>
          <w:iCs/>
          <w:sz w:val="20"/>
          <w:szCs w:val="20"/>
        </w:rPr>
        <w:t xml:space="preserve">. R.E., </w:t>
      </w:r>
      <w:proofErr w:type="spellStart"/>
      <w:r w:rsidRPr="001C1FBC">
        <w:rPr>
          <w:rFonts w:asciiTheme="majorBidi" w:hAnsiTheme="majorBidi" w:cs="B Nazanin"/>
          <w:i/>
          <w:iCs/>
          <w:sz w:val="20"/>
          <w:szCs w:val="20"/>
        </w:rPr>
        <w:t>molnar</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l.j</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muendel</w:t>
      </w:r>
      <w:proofErr w:type="spellEnd"/>
      <w:r w:rsidRPr="001C1FBC">
        <w:rPr>
          <w:rFonts w:asciiTheme="majorBidi" w:hAnsiTheme="majorBidi" w:cs="B Nazanin"/>
          <w:i/>
          <w:iCs/>
          <w:sz w:val="20"/>
          <w:szCs w:val="20"/>
        </w:rPr>
        <w:t xml:space="preserve">, H.H, </w:t>
      </w:r>
      <w:proofErr w:type="spellStart"/>
      <w:r w:rsidRPr="001C1FBC">
        <w:rPr>
          <w:rFonts w:asciiTheme="majorBidi" w:hAnsiTheme="majorBidi" w:cs="B Nazanin"/>
          <w:i/>
          <w:iCs/>
          <w:sz w:val="20"/>
          <w:szCs w:val="20"/>
        </w:rPr>
        <w:t>saindon</w:t>
      </w:r>
      <w:proofErr w:type="spellEnd"/>
      <w:r w:rsidRPr="001C1FBC">
        <w:rPr>
          <w:rFonts w:asciiTheme="majorBidi" w:hAnsiTheme="majorBidi" w:cs="B Nazanin"/>
          <w:i/>
          <w:iCs/>
          <w:sz w:val="20"/>
          <w:szCs w:val="20"/>
        </w:rPr>
        <w:t xml:space="preserve">, G., </w:t>
      </w:r>
      <w:proofErr w:type="spellStart"/>
      <w:r w:rsidRPr="001C1FBC">
        <w:rPr>
          <w:rFonts w:asciiTheme="majorBidi" w:hAnsiTheme="majorBidi" w:cs="B Nazanin"/>
          <w:i/>
          <w:iCs/>
          <w:sz w:val="20"/>
          <w:szCs w:val="20"/>
        </w:rPr>
        <w:t>andli</w:t>
      </w:r>
      <w:proofErr w:type="spellEnd"/>
      <w:r w:rsidRPr="001C1FBC">
        <w:rPr>
          <w:rFonts w:asciiTheme="majorBidi" w:hAnsiTheme="majorBidi" w:cs="B Nazanin"/>
          <w:i/>
          <w:iCs/>
          <w:sz w:val="20"/>
          <w:szCs w:val="20"/>
        </w:rPr>
        <w:t xml:space="preserve">, x. 2000 a. </w:t>
      </w:r>
      <w:proofErr w:type="spellStart"/>
      <w:r w:rsidRPr="001C1FBC">
        <w:rPr>
          <w:rFonts w:asciiTheme="majorBidi" w:hAnsiTheme="majorBidi" w:cs="B Nazanin"/>
          <w:i/>
          <w:iCs/>
          <w:sz w:val="20"/>
          <w:szCs w:val="20"/>
        </w:rPr>
        <w:t>intergration</w:t>
      </w:r>
      <w:proofErr w:type="spellEnd"/>
      <w:r w:rsidRPr="001C1FBC">
        <w:rPr>
          <w:rFonts w:asciiTheme="majorBidi" w:hAnsiTheme="majorBidi" w:cs="B Nazanin"/>
          <w:i/>
          <w:iCs/>
          <w:sz w:val="20"/>
          <w:szCs w:val="20"/>
        </w:rPr>
        <w:t xml:space="preserve"> of cropping practices and herbicides improves weed management in dry </w:t>
      </w:r>
      <w:proofErr w:type="gramStart"/>
      <w:r w:rsidRPr="001C1FBC">
        <w:rPr>
          <w:rFonts w:asciiTheme="majorBidi" w:hAnsiTheme="majorBidi" w:cs="B Nazanin"/>
          <w:i/>
          <w:iCs/>
          <w:sz w:val="20"/>
          <w:szCs w:val="20"/>
        </w:rPr>
        <w:t>bean(</w:t>
      </w:r>
      <w:proofErr w:type="spellStart"/>
      <w:proofErr w:type="gramEnd"/>
      <w:r w:rsidRPr="001C1FBC">
        <w:rPr>
          <w:rFonts w:asciiTheme="majorBidi" w:hAnsiTheme="majorBidi" w:cs="B Nazanin"/>
          <w:i/>
          <w:iCs/>
          <w:sz w:val="20"/>
          <w:szCs w:val="20"/>
        </w:rPr>
        <w:t>phaseolus</w:t>
      </w:r>
      <w:proofErr w:type="spellEnd"/>
      <w:r w:rsidRPr="001C1FBC">
        <w:rPr>
          <w:rFonts w:asciiTheme="majorBidi" w:hAnsiTheme="majorBidi" w:cs="B Nazanin"/>
          <w:i/>
          <w:iCs/>
          <w:sz w:val="20"/>
          <w:szCs w:val="20"/>
        </w:rPr>
        <w:t xml:space="preserve"> vulgaris). Weed TECHNOL. 14:327- 336.</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r w:rsidRPr="001C1FBC">
        <w:rPr>
          <w:rFonts w:asciiTheme="majorBidi" w:hAnsiTheme="majorBidi" w:cs="B Nazanin"/>
          <w:i/>
          <w:iCs/>
          <w:sz w:val="20"/>
          <w:szCs w:val="20"/>
        </w:rPr>
        <w:t xml:space="preserve">Black, M. and J. D. </w:t>
      </w:r>
      <w:proofErr w:type="spellStart"/>
      <w:r w:rsidRPr="001C1FBC">
        <w:rPr>
          <w:rFonts w:asciiTheme="majorBidi" w:hAnsiTheme="majorBidi" w:cs="B Nazanin"/>
          <w:i/>
          <w:iCs/>
          <w:sz w:val="20"/>
          <w:szCs w:val="20"/>
        </w:rPr>
        <w:t>Bewley</w:t>
      </w:r>
      <w:proofErr w:type="spellEnd"/>
      <w:r w:rsidRPr="001C1FBC">
        <w:rPr>
          <w:rFonts w:asciiTheme="majorBidi" w:hAnsiTheme="majorBidi" w:cs="B Nazanin"/>
          <w:i/>
          <w:iCs/>
          <w:sz w:val="20"/>
          <w:szCs w:val="20"/>
        </w:rPr>
        <w:t xml:space="preserve">. 1991. Seed technology and its </w:t>
      </w:r>
      <w:proofErr w:type="spellStart"/>
      <w:r w:rsidRPr="001C1FBC">
        <w:rPr>
          <w:rFonts w:asciiTheme="majorBidi" w:hAnsiTheme="majorBidi" w:cs="B Nazanin"/>
          <w:i/>
          <w:iCs/>
          <w:sz w:val="20"/>
          <w:szCs w:val="20"/>
        </w:rPr>
        <w:t>biologiccal</w:t>
      </w:r>
      <w:proofErr w:type="spellEnd"/>
      <w:r w:rsidRPr="001C1FBC">
        <w:rPr>
          <w:rFonts w:asciiTheme="majorBidi" w:hAnsiTheme="majorBidi" w:cs="B Nazanin"/>
          <w:i/>
          <w:iCs/>
          <w:sz w:val="20"/>
          <w:szCs w:val="20"/>
        </w:rPr>
        <w:t xml:space="preserve"> basis, Sheffield Academic press. </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Blackshaw</w:t>
      </w:r>
      <w:proofErr w:type="spellEnd"/>
      <w:r w:rsidRPr="001C1FBC">
        <w:rPr>
          <w:rFonts w:asciiTheme="majorBidi" w:hAnsiTheme="majorBidi" w:cs="B Nazanin"/>
          <w:i/>
          <w:iCs/>
          <w:sz w:val="20"/>
          <w:szCs w:val="20"/>
        </w:rPr>
        <w:t xml:space="preserve">, T.E., G. </w:t>
      </w:r>
      <w:proofErr w:type="spellStart"/>
      <w:r w:rsidRPr="001C1FBC">
        <w:rPr>
          <w:rFonts w:asciiTheme="majorBidi" w:hAnsiTheme="majorBidi" w:cs="B Nazanin"/>
          <w:i/>
          <w:iCs/>
          <w:sz w:val="20"/>
          <w:szCs w:val="20"/>
        </w:rPr>
        <w:t>Semach,G</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Li,X,O</w:t>
      </w:r>
      <w:proofErr w:type="spellEnd"/>
      <w:r w:rsidRPr="001C1FBC">
        <w:rPr>
          <w:rFonts w:asciiTheme="majorBidi" w:hAnsiTheme="majorBidi" w:cs="B Nazanin"/>
          <w:i/>
          <w:iCs/>
          <w:sz w:val="20"/>
          <w:szCs w:val="20"/>
        </w:rPr>
        <w:t xml:space="preserve">, Donovan, J.T. and Harker, K.N. 2000 b. Tillage , </w:t>
      </w:r>
      <w:proofErr w:type="spellStart"/>
      <w:r w:rsidRPr="001C1FBC">
        <w:rPr>
          <w:rFonts w:asciiTheme="majorBidi" w:hAnsiTheme="majorBidi" w:cs="B Nazanin"/>
          <w:i/>
          <w:iCs/>
          <w:sz w:val="20"/>
          <w:szCs w:val="20"/>
        </w:rPr>
        <w:t>fertiliser</w:t>
      </w:r>
      <w:proofErr w:type="spellEnd"/>
      <w:r w:rsidRPr="001C1FBC">
        <w:rPr>
          <w:rFonts w:asciiTheme="majorBidi" w:hAnsiTheme="majorBidi" w:cs="B Nazanin"/>
          <w:i/>
          <w:iCs/>
          <w:sz w:val="20"/>
          <w:szCs w:val="20"/>
        </w:rPr>
        <w:t xml:space="preserve"> and glyphosate timing effects on foxtail. Barley </w:t>
      </w:r>
      <w:proofErr w:type="gramStart"/>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Hordeum</w:t>
      </w:r>
      <w:proofErr w:type="spellEnd"/>
      <w:proofErr w:type="gramEnd"/>
      <w:r w:rsidRPr="001C1FBC">
        <w:rPr>
          <w:rFonts w:asciiTheme="majorBidi" w:hAnsiTheme="majorBidi" w:cs="B Nazanin"/>
          <w:i/>
          <w:iCs/>
          <w:sz w:val="20"/>
          <w:szCs w:val="20"/>
        </w:rPr>
        <w:t xml:space="preserve">) management in wheat. </w:t>
      </w:r>
      <w:proofErr w:type="spellStart"/>
      <w:r w:rsidRPr="001C1FBC">
        <w:rPr>
          <w:rFonts w:asciiTheme="majorBidi" w:hAnsiTheme="majorBidi" w:cs="B Nazanin"/>
          <w:i/>
          <w:iCs/>
          <w:sz w:val="20"/>
          <w:szCs w:val="20"/>
        </w:rPr>
        <w:t>Can.j</w:t>
      </w:r>
      <w:proofErr w:type="spellEnd"/>
      <w:r w:rsidRPr="001C1FBC">
        <w:rPr>
          <w:rFonts w:asciiTheme="majorBidi" w:hAnsiTheme="majorBidi" w:cs="B Nazanin"/>
          <w:i/>
          <w:iCs/>
          <w:sz w:val="20"/>
          <w:szCs w:val="20"/>
        </w:rPr>
        <w:t xml:space="preserve">. plant </w:t>
      </w:r>
      <w:proofErr w:type="spellStart"/>
      <w:proofErr w:type="gramStart"/>
      <w:r w:rsidRPr="001C1FBC">
        <w:rPr>
          <w:rFonts w:asciiTheme="majorBidi" w:hAnsiTheme="majorBidi" w:cs="B Nazanin"/>
          <w:i/>
          <w:iCs/>
          <w:sz w:val="20"/>
          <w:szCs w:val="20"/>
        </w:rPr>
        <w:t>sci</w:t>
      </w:r>
      <w:proofErr w:type="spellEnd"/>
      <w:r w:rsidRPr="001C1FBC">
        <w:rPr>
          <w:rFonts w:asciiTheme="majorBidi" w:hAnsiTheme="majorBidi" w:cs="B Nazanin"/>
          <w:i/>
          <w:iCs/>
          <w:sz w:val="20"/>
          <w:szCs w:val="20"/>
        </w:rPr>
        <w:t xml:space="preserve">  80:655</w:t>
      </w:r>
      <w:proofErr w:type="gramEnd"/>
      <w:r w:rsidRPr="001C1FBC">
        <w:rPr>
          <w:rFonts w:asciiTheme="majorBidi" w:hAnsiTheme="majorBidi" w:cs="B Nazanin"/>
          <w:i/>
          <w:iCs/>
          <w:sz w:val="20"/>
          <w:szCs w:val="20"/>
        </w:rPr>
        <w:t>-660.</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Calavan</w:t>
      </w:r>
      <w:proofErr w:type="spellEnd"/>
      <w:r w:rsidRPr="001C1FBC">
        <w:rPr>
          <w:rFonts w:asciiTheme="majorBidi" w:hAnsiTheme="majorBidi" w:cs="B Nazanin"/>
          <w:i/>
          <w:iCs/>
          <w:sz w:val="20"/>
          <w:szCs w:val="20"/>
        </w:rPr>
        <w:t xml:space="preserve">, Kay m. and Ray R. </w:t>
      </w:r>
      <w:proofErr w:type="spellStart"/>
      <w:proofErr w:type="gramStart"/>
      <w:r w:rsidRPr="001C1FBC">
        <w:rPr>
          <w:rFonts w:asciiTheme="majorBidi" w:hAnsiTheme="majorBidi" w:cs="B Nazanin"/>
          <w:i/>
          <w:iCs/>
          <w:sz w:val="20"/>
          <w:szCs w:val="20"/>
        </w:rPr>
        <w:t>weil</w:t>
      </w:r>
      <w:proofErr w:type="spellEnd"/>
      <w:proofErr w:type="gramEnd"/>
      <w:r w:rsidRPr="001C1FBC">
        <w:rPr>
          <w:rFonts w:asciiTheme="majorBidi" w:hAnsiTheme="majorBidi" w:cs="B Nazanin"/>
          <w:i/>
          <w:iCs/>
          <w:sz w:val="20"/>
          <w:szCs w:val="20"/>
        </w:rPr>
        <w:t xml:space="preserve">. 1988. peanut- corn </w:t>
      </w:r>
      <w:proofErr w:type="gramStart"/>
      <w:r w:rsidRPr="001C1FBC">
        <w:rPr>
          <w:rFonts w:asciiTheme="majorBidi" w:hAnsiTheme="majorBidi" w:cs="B Nazanin"/>
          <w:i/>
          <w:iCs/>
          <w:sz w:val="20"/>
          <w:szCs w:val="20"/>
        </w:rPr>
        <w:t>inter</w:t>
      </w:r>
      <w:proofErr w:type="gramEnd"/>
      <w:r w:rsidRPr="001C1FBC">
        <w:rPr>
          <w:rFonts w:asciiTheme="majorBidi" w:hAnsiTheme="majorBidi" w:cs="B Nazanin"/>
          <w:i/>
          <w:iCs/>
          <w:sz w:val="20"/>
          <w:szCs w:val="20"/>
        </w:rPr>
        <w:t xml:space="preserve"> cropping performance as effected by within – row corn spacing at a contrast row spacing. J. 80: 635-642.</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Derksen</w:t>
      </w:r>
      <w:proofErr w:type="spellEnd"/>
      <w:r w:rsidRPr="001C1FBC">
        <w:rPr>
          <w:rFonts w:asciiTheme="majorBidi" w:hAnsiTheme="majorBidi" w:cs="B Nazanin"/>
          <w:i/>
          <w:iCs/>
          <w:sz w:val="20"/>
          <w:szCs w:val="20"/>
        </w:rPr>
        <w:t xml:space="preserve">, D.A., Anderson, Black </w:t>
      </w:r>
      <w:proofErr w:type="spellStart"/>
      <w:r w:rsidRPr="001C1FBC">
        <w:rPr>
          <w:rFonts w:asciiTheme="majorBidi" w:hAnsiTheme="majorBidi" w:cs="B Nazanin"/>
          <w:i/>
          <w:iCs/>
          <w:sz w:val="20"/>
          <w:szCs w:val="20"/>
        </w:rPr>
        <w:t>shaw</w:t>
      </w:r>
      <w:proofErr w:type="gramStart"/>
      <w:r w:rsidRPr="001C1FBC">
        <w:rPr>
          <w:rFonts w:asciiTheme="majorBidi" w:hAnsiTheme="majorBidi" w:cs="B Nazanin"/>
          <w:i/>
          <w:iCs/>
          <w:sz w:val="20"/>
          <w:szCs w:val="20"/>
        </w:rPr>
        <w:t>,R.E,and</w:t>
      </w:r>
      <w:proofErr w:type="spellEnd"/>
      <w:proofErr w:type="gramEnd"/>
      <w:r w:rsidRPr="001C1FBC">
        <w:rPr>
          <w:rFonts w:asciiTheme="majorBidi" w:hAnsiTheme="majorBidi" w:cs="B Nazanin"/>
          <w:i/>
          <w:iCs/>
          <w:sz w:val="20"/>
          <w:szCs w:val="20"/>
        </w:rPr>
        <w:t xml:space="preserve"> Maxwell,B.2002. </w:t>
      </w:r>
      <w:proofErr w:type="gramStart"/>
      <w:r w:rsidRPr="001C1FBC">
        <w:rPr>
          <w:rFonts w:asciiTheme="majorBidi" w:hAnsiTheme="majorBidi" w:cs="B Nazanin"/>
          <w:i/>
          <w:iCs/>
          <w:sz w:val="20"/>
          <w:szCs w:val="20"/>
        </w:rPr>
        <w:t>weed</w:t>
      </w:r>
      <w:proofErr w:type="gramEnd"/>
      <w:r w:rsidRPr="001C1FBC">
        <w:rPr>
          <w:rFonts w:asciiTheme="majorBidi" w:hAnsiTheme="majorBidi" w:cs="B Nazanin"/>
          <w:i/>
          <w:iCs/>
          <w:sz w:val="20"/>
          <w:szCs w:val="20"/>
        </w:rPr>
        <w:t xml:space="preserve"> dynamics and </w:t>
      </w:r>
      <w:proofErr w:type="spellStart"/>
      <w:r w:rsidRPr="001C1FBC">
        <w:rPr>
          <w:rFonts w:asciiTheme="majorBidi" w:hAnsiTheme="majorBidi" w:cs="B Nazanin"/>
          <w:i/>
          <w:iCs/>
          <w:sz w:val="20"/>
          <w:szCs w:val="20"/>
        </w:rPr>
        <w:t>managment</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strateyies</w:t>
      </w:r>
      <w:proofErr w:type="spellEnd"/>
      <w:r w:rsidRPr="001C1FBC">
        <w:rPr>
          <w:rFonts w:asciiTheme="majorBidi" w:hAnsiTheme="majorBidi" w:cs="B Nazanin"/>
          <w:i/>
          <w:iCs/>
          <w:sz w:val="20"/>
          <w:szCs w:val="20"/>
        </w:rPr>
        <w:t xml:space="preserve"> for cropping Systems in the northern Great plains. </w:t>
      </w:r>
      <w:proofErr w:type="spellStart"/>
      <w:r w:rsidRPr="001C1FBC">
        <w:rPr>
          <w:rFonts w:asciiTheme="majorBidi" w:hAnsiTheme="majorBidi" w:cs="B Nazanin"/>
          <w:i/>
          <w:iCs/>
          <w:sz w:val="20"/>
          <w:szCs w:val="20"/>
        </w:rPr>
        <w:t>Agron.J</w:t>
      </w:r>
      <w:proofErr w:type="spellEnd"/>
      <w:r w:rsidRPr="001C1FBC">
        <w:rPr>
          <w:rFonts w:asciiTheme="majorBidi" w:hAnsiTheme="majorBidi" w:cs="B Nazanin"/>
          <w:i/>
          <w:iCs/>
          <w:sz w:val="20"/>
          <w:szCs w:val="20"/>
        </w:rPr>
        <w:t xml:space="preserve">. 94: 174- 185. </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r w:rsidRPr="001C1FBC">
        <w:rPr>
          <w:rFonts w:asciiTheme="majorBidi" w:hAnsiTheme="majorBidi" w:cs="B Nazanin"/>
          <w:i/>
          <w:iCs/>
          <w:sz w:val="20"/>
          <w:szCs w:val="20"/>
        </w:rPr>
        <w:t xml:space="preserve">Francis, C.A.1986. </w:t>
      </w:r>
      <w:proofErr w:type="gramStart"/>
      <w:r w:rsidRPr="001C1FBC">
        <w:rPr>
          <w:rFonts w:asciiTheme="majorBidi" w:hAnsiTheme="majorBidi" w:cs="B Nazanin"/>
          <w:i/>
          <w:iCs/>
          <w:sz w:val="20"/>
          <w:szCs w:val="20"/>
        </w:rPr>
        <w:t>introduction :</w:t>
      </w:r>
      <w:proofErr w:type="gramEnd"/>
      <w:r w:rsidRPr="001C1FBC">
        <w:rPr>
          <w:rFonts w:asciiTheme="majorBidi" w:hAnsiTheme="majorBidi" w:cs="B Nazanin"/>
          <w:i/>
          <w:iCs/>
          <w:sz w:val="20"/>
          <w:szCs w:val="20"/>
        </w:rPr>
        <w:t xml:space="preserve"> Distribution and importance of multiple cropping . </w:t>
      </w:r>
      <w:proofErr w:type="gramStart"/>
      <w:r w:rsidRPr="001C1FBC">
        <w:rPr>
          <w:rFonts w:asciiTheme="majorBidi" w:hAnsiTheme="majorBidi" w:cs="B Nazanin"/>
          <w:i/>
          <w:iCs/>
          <w:sz w:val="20"/>
          <w:szCs w:val="20"/>
        </w:rPr>
        <w:t>In :</w:t>
      </w:r>
      <w:proofErr w:type="gram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C.A.Francis</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ed</w:t>
      </w:r>
      <w:proofErr w:type="spellEnd"/>
      <w:r w:rsidRPr="001C1FBC">
        <w:rPr>
          <w:rFonts w:asciiTheme="majorBidi" w:hAnsiTheme="majorBidi" w:cs="B Nazanin"/>
          <w:i/>
          <w:iCs/>
          <w:sz w:val="20"/>
          <w:szCs w:val="20"/>
        </w:rPr>
        <w:t xml:space="preserve">). Multiple cropping systems. Macmillan </w:t>
      </w:r>
      <w:proofErr w:type="gramStart"/>
      <w:r w:rsidRPr="001C1FBC">
        <w:rPr>
          <w:rFonts w:asciiTheme="majorBidi" w:hAnsiTheme="majorBidi" w:cs="B Nazanin"/>
          <w:i/>
          <w:iCs/>
          <w:sz w:val="20"/>
          <w:szCs w:val="20"/>
        </w:rPr>
        <w:t>publishers.,</w:t>
      </w:r>
      <w:proofErr w:type="gramEnd"/>
      <w:r w:rsidRPr="001C1FBC">
        <w:rPr>
          <w:rFonts w:asciiTheme="majorBidi" w:hAnsiTheme="majorBidi" w:cs="B Nazanin"/>
          <w:i/>
          <w:iCs/>
          <w:sz w:val="20"/>
          <w:szCs w:val="20"/>
        </w:rPr>
        <w:t xml:space="preserve"> pp.1-20.</w:t>
      </w:r>
    </w:p>
    <w:p w:rsidR="009C45D3" w:rsidRPr="001C1FBC" w:rsidRDefault="009C45D3" w:rsidP="009C45D3">
      <w:pPr>
        <w:numPr>
          <w:ilvl w:val="0"/>
          <w:numId w:val="4"/>
        </w:numPr>
        <w:bidi w:val="0"/>
        <w:spacing w:after="0" w:line="240" w:lineRule="auto"/>
        <w:rPr>
          <w:rFonts w:asciiTheme="majorBidi" w:hAnsiTheme="majorBidi" w:cs="B Nazanin"/>
          <w:i/>
          <w:iCs/>
          <w:sz w:val="20"/>
          <w:szCs w:val="20"/>
        </w:rPr>
      </w:pPr>
      <w:r w:rsidRPr="001C1FBC">
        <w:rPr>
          <w:rFonts w:asciiTheme="majorBidi" w:hAnsiTheme="majorBidi" w:cs="B Nazanin"/>
          <w:i/>
          <w:iCs/>
          <w:sz w:val="20"/>
          <w:szCs w:val="20"/>
        </w:rPr>
        <w:t xml:space="preserve">FAO. 2013. Food and Agricultural Organization. </w:t>
      </w:r>
      <w:proofErr w:type="spellStart"/>
      <w:r w:rsidRPr="001C1FBC">
        <w:rPr>
          <w:rFonts w:asciiTheme="majorBidi" w:hAnsiTheme="majorBidi" w:cs="B Nazanin"/>
          <w:i/>
          <w:iCs/>
          <w:sz w:val="20"/>
          <w:szCs w:val="20"/>
        </w:rPr>
        <w:t>Prpduction</w:t>
      </w:r>
      <w:proofErr w:type="spellEnd"/>
      <w:r w:rsidRPr="001C1FBC">
        <w:rPr>
          <w:rFonts w:asciiTheme="majorBidi" w:hAnsiTheme="majorBidi" w:cs="B Nazanin"/>
          <w:i/>
          <w:iCs/>
          <w:sz w:val="20"/>
          <w:szCs w:val="20"/>
        </w:rPr>
        <w:t xml:space="preserve"> Year Book. Available on 2013</w:t>
      </w:r>
      <w:r w:rsidRPr="001C1FBC">
        <w:rPr>
          <w:rFonts w:asciiTheme="majorBidi" w:hAnsiTheme="majorBidi" w:cs="B Nazanin"/>
          <w:i/>
          <w:iCs/>
          <w:sz w:val="20"/>
          <w:szCs w:val="20"/>
          <w:rtl/>
        </w:rPr>
        <w:t>.</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Geno.l.and</w:t>
      </w:r>
      <w:proofErr w:type="spellEnd"/>
      <w:r w:rsidRPr="001C1FBC">
        <w:rPr>
          <w:rFonts w:asciiTheme="majorBidi" w:hAnsiTheme="majorBidi" w:cs="B Nazanin"/>
          <w:i/>
          <w:iCs/>
          <w:sz w:val="20"/>
          <w:szCs w:val="20"/>
        </w:rPr>
        <w:t xml:space="preserve"> Geno.B.2001. </w:t>
      </w:r>
      <w:proofErr w:type="gramStart"/>
      <w:r w:rsidRPr="001C1FBC">
        <w:rPr>
          <w:rFonts w:asciiTheme="majorBidi" w:hAnsiTheme="majorBidi" w:cs="B Nazanin"/>
          <w:i/>
          <w:iCs/>
          <w:sz w:val="20"/>
          <w:szCs w:val="20"/>
        </w:rPr>
        <w:t>poly</w:t>
      </w:r>
      <w:proofErr w:type="gramEnd"/>
      <w:r w:rsidRPr="001C1FBC">
        <w:rPr>
          <w:rFonts w:asciiTheme="majorBidi" w:hAnsiTheme="majorBidi" w:cs="B Nazanin"/>
          <w:i/>
          <w:iCs/>
          <w:sz w:val="20"/>
          <w:szCs w:val="20"/>
        </w:rPr>
        <w:t xml:space="preserve"> culture production. Rural industries Research and Development corporation</w:t>
      </w:r>
      <w:proofErr w:type="gramStart"/>
      <w:r w:rsidRPr="001C1FBC">
        <w:rPr>
          <w:rFonts w:asciiTheme="majorBidi" w:hAnsiTheme="majorBidi" w:cs="B Nazanin"/>
          <w:i/>
          <w:iCs/>
          <w:sz w:val="20"/>
          <w:szCs w:val="20"/>
        </w:rPr>
        <w:t>.(</w:t>
      </w:r>
      <w:proofErr w:type="gramEnd"/>
      <w:r w:rsidRPr="001C1FBC">
        <w:rPr>
          <w:rFonts w:asciiTheme="majorBidi" w:hAnsiTheme="majorBidi" w:cs="B Nazanin"/>
          <w:i/>
          <w:iCs/>
          <w:sz w:val="20"/>
          <w:szCs w:val="20"/>
        </w:rPr>
        <w:fldChar w:fldCharType="begin"/>
      </w:r>
      <w:r w:rsidRPr="001C1FBC">
        <w:rPr>
          <w:rFonts w:asciiTheme="majorBidi" w:hAnsiTheme="majorBidi" w:cs="B Nazanin"/>
          <w:i/>
          <w:iCs/>
          <w:sz w:val="20"/>
          <w:szCs w:val="20"/>
        </w:rPr>
        <w:instrText xml:space="preserve"> HYPERLINK "http://www.iirr.org" </w:instrText>
      </w:r>
      <w:r w:rsidRPr="001C1FBC">
        <w:rPr>
          <w:rFonts w:asciiTheme="majorBidi" w:hAnsiTheme="majorBidi" w:cs="B Nazanin"/>
          <w:i/>
          <w:iCs/>
          <w:sz w:val="20"/>
          <w:szCs w:val="20"/>
        </w:rPr>
        <w:fldChar w:fldCharType="separate"/>
      </w:r>
      <w:r w:rsidRPr="001C1FBC">
        <w:rPr>
          <w:rFonts w:asciiTheme="majorBidi" w:hAnsiTheme="majorBidi" w:cs="B Nazanin"/>
          <w:i/>
          <w:iCs/>
          <w:sz w:val="20"/>
          <w:szCs w:val="20"/>
        </w:rPr>
        <w:t>www.iirr.org</w:t>
      </w:r>
      <w:r w:rsidRPr="001C1FBC">
        <w:rPr>
          <w:rFonts w:asciiTheme="majorBidi" w:hAnsiTheme="majorBidi" w:cs="B Nazanin"/>
          <w:i/>
          <w:iCs/>
          <w:sz w:val="20"/>
          <w:szCs w:val="20"/>
        </w:rPr>
        <w:fldChar w:fldCharType="end"/>
      </w:r>
      <w:r w:rsidRPr="001C1FBC">
        <w:rPr>
          <w:rFonts w:asciiTheme="majorBidi" w:hAnsiTheme="majorBidi" w:cs="B Nazanin"/>
          <w:i/>
          <w:iCs/>
          <w:sz w:val="20"/>
          <w:szCs w:val="20"/>
        </w:rPr>
        <w:t xml:space="preserve"> / </w:t>
      </w:r>
      <w:proofErr w:type="spellStart"/>
      <w:r w:rsidRPr="001C1FBC">
        <w:rPr>
          <w:rFonts w:asciiTheme="majorBidi" w:hAnsiTheme="majorBidi" w:cs="B Nazanin"/>
          <w:i/>
          <w:iCs/>
          <w:sz w:val="20"/>
          <w:szCs w:val="20"/>
        </w:rPr>
        <w:t>saem</w:t>
      </w:r>
      <w:proofErr w:type="spellEnd"/>
      <w:r w:rsidRPr="001C1FBC">
        <w:rPr>
          <w:rFonts w:asciiTheme="majorBidi" w:hAnsiTheme="majorBidi" w:cs="B Nazanin"/>
          <w:i/>
          <w:iCs/>
          <w:sz w:val="20"/>
          <w:szCs w:val="20"/>
        </w:rPr>
        <w:t xml:space="preserve">/ page 168-170. </w:t>
      </w:r>
      <w:proofErr w:type="spellStart"/>
      <w:r w:rsidRPr="001C1FBC">
        <w:rPr>
          <w:rFonts w:asciiTheme="majorBidi" w:hAnsiTheme="majorBidi" w:cs="B Nazanin"/>
          <w:i/>
          <w:iCs/>
          <w:sz w:val="20"/>
          <w:szCs w:val="20"/>
        </w:rPr>
        <w:t>htm</w:t>
      </w:r>
      <w:proofErr w:type="spellEnd"/>
      <w:r w:rsidRPr="001C1FBC">
        <w:rPr>
          <w:rFonts w:asciiTheme="majorBidi" w:hAnsiTheme="majorBidi" w:cs="B Nazanin"/>
          <w:i/>
          <w:iCs/>
          <w:sz w:val="20"/>
          <w:szCs w:val="20"/>
        </w:rPr>
        <w:t xml:space="preserve">). </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Gharineh</w:t>
      </w:r>
      <w:proofErr w:type="spellEnd"/>
      <w:r w:rsidRPr="001C1FBC">
        <w:rPr>
          <w:rFonts w:asciiTheme="majorBidi" w:hAnsiTheme="majorBidi" w:cs="B Nazanin"/>
          <w:i/>
          <w:iCs/>
          <w:sz w:val="20"/>
          <w:szCs w:val="20"/>
        </w:rPr>
        <w:t xml:space="preserve">, M.H., and </w:t>
      </w:r>
      <w:proofErr w:type="spellStart"/>
      <w:r w:rsidRPr="001C1FBC">
        <w:rPr>
          <w:rFonts w:asciiTheme="majorBidi" w:hAnsiTheme="majorBidi" w:cs="B Nazanin"/>
          <w:i/>
          <w:iCs/>
          <w:sz w:val="20"/>
          <w:szCs w:val="20"/>
        </w:rPr>
        <w:t>Moosavi</w:t>
      </w:r>
      <w:proofErr w:type="spellEnd"/>
      <w:r w:rsidRPr="001C1FBC">
        <w:rPr>
          <w:rFonts w:asciiTheme="majorBidi" w:hAnsiTheme="majorBidi" w:cs="B Nazanin"/>
          <w:i/>
          <w:iCs/>
          <w:sz w:val="20"/>
          <w:szCs w:val="20"/>
        </w:rPr>
        <w:t>, S.A. 2010. Effects of intercropping (Canola-</w:t>
      </w:r>
      <w:proofErr w:type="spellStart"/>
      <w:r w:rsidRPr="001C1FBC">
        <w:rPr>
          <w:rFonts w:asciiTheme="majorBidi" w:hAnsiTheme="majorBidi" w:cs="B Nazanin"/>
          <w:i/>
          <w:iCs/>
          <w:sz w:val="20"/>
          <w:szCs w:val="20"/>
        </w:rPr>
        <w:t>Faba</w:t>
      </w:r>
      <w:proofErr w:type="spellEnd"/>
      <w:r w:rsidRPr="001C1FBC">
        <w:rPr>
          <w:rFonts w:asciiTheme="majorBidi" w:hAnsiTheme="majorBidi" w:cs="B Nazanin"/>
          <w:i/>
          <w:iCs/>
          <w:sz w:val="20"/>
          <w:szCs w:val="20"/>
        </w:rPr>
        <w:t xml:space="preserve"> bean) on density and diversity of weeds. 2- 2067-3264.</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Gharineh</w:t>
      </w:r>
      <w:proofErr w:type="spellEnd"/>
      <w:r w:rsidRPr="001C1FBC">
        <w:rPr>
          <w:rFonts w:asciiTheme="majorBidi" w:hAnsiTheme="majorBidi" w:cs="B Nazanin"/>
          <w:i/>
          <w:iCs/>
          <w:sz w:val="20"/>
          <w:szCs w:val="20"/>
        </w:rPr>
        <w:t xml:space="preserve">, M.H., </w:t>
      </w:r>
      <w:proofErr w:type="spellStart"/>
      <w:r w:rsidRPr="001C1FBC">
        <w:rPr>
          <w:rFonts w:asciiTheme="majorBidi" w:hAnsiTheme="majorBidi" w:cs="B Nazanin"/>
          <w:i/>
          <w:iCs/>
          <w:sz w:val="20"/>
          <w:szCs w:val="20"/>
        </w:rPr>
        <w:t>Ghasemi-Golezani</w:t>
      </w:r>
      <w:proofErr w:type="spellEnd"/>
      <w:r w:rsidRPr="001C1FBC">
        <w:rPr>
          <w:rFonts w:asciiTheme="majorBidi" w:hAnsiTheme="majorBidi" w:cs="B Nazanin"/>
          <w:i/>
          <w:iCs/>
          <w:sz w:val="20"/>
          <w:szCs w:val="20"/>
        </w:rPr>
        <w:t xml:space="preserve">, K., </w:t>
      </w:r>
      <w:proofErr w:type="spellStart"/>
      <w:r w:rsidRPr="001C1FBC">
        <w:rPr>
          <w:rFonts w:asciiTheme="majorBidi" w:hAnsiTheme="majorBidi" w:cs="B Nazanin"/>
          <w:i/>
          <w:iCs/>
          <w:sz w:val="20"/>
          <w:szCs w:val="20"/>
        </w:rPr>
        <w:t>Bakhshande</w:t>
      </w:r>
      <w:proofErr w:type="spellEnd"/>
      <w:r w:rsidRPr="001C1FBC">
        <w:rPr>
          <w:rFonts w:asciiTheme="majorBidi" w:hAnsiTheme="majorBidi" w:cs="B Nazanin"/>
          <w:i/>
          <w:iCs/>
          <w:sz w:val="20"/>
          <w:szCs w:val="20"/>
        </w:rPr>
        <w:t xml:space="preserve">, A., </w:t>
      </w:r>
      <w:proofErr w:type="spellStart"/>
      <w:r w:rsidRPr="001C1FBC">
        <w:rPr>
          <w:rFonts w:asciiTheme="majorBidi" w:hAnsiTheme="majorBidi" w:cs="B Nazanin"/>
          <w:i/>
          <w:iCs/>
          <w:sz w:val="20"/>
          <w:szCs w:val="20"/>
        </w:rPr>
        <w:t>Javanshir</w:t>
      </w:r>
      <w:proofErr w:type="spellEnd"/>
      <w:r w:rsidRPr="001C1FBC">
        <w:rPr>
          <w:rFonts w:asciiTheme="majorBidi" w:hAnsiTheme="majorBidi" w:cs="B Nazanin"/>
          <w:i/>
          <w:iCs/>
          <w:sz w:val="20"/>
          <w:szCs w:val="20"/>
        </w:rPr>
        <w:t xml:space="preserve">, A., and </w:t>
      </w:r>
      <w:proofErr w:type="spellStart"/>
      <w:r w:rsidRPr="001C1FBC">
        <w:rPr>
          <w:rFonts w:asciiTheme="majorBidi" w:hAnsiTheme="majorBidi" w:cs="B Nazanin"/>
          <w:i/>
          <w:iCs/>
          <w:sz w:val="20"/>
          <w:szCs w:val="20"/>
        </w:rPr>
        <w:t>Valizadeh</w:t>
      </w:r>
      <w:proofErr w:type="spellEnd"/>
      <w:r w:rsidRPr="001C1FBC">
        <w:rPr>
          <w:rFonts w:asciiTheme="majorBidi" w:hAnsiTheme="majorBidi" w:cs="B Nazanin"/>
          <w:i/>
          <w:iCs/>
          <w:sz w:val="20"/>
          <w:szCs w:val="20"/>
        </w:rPr>
        <w:t>, M. 2003. Turkish Journal of Field Crops. 8: 41-49.</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r w:rsidRPr="001C1FBC">
        <w:rPr>
          <w:rFonts w:asciiTheme="majorBidi" w:hAnsiTheme="majorBidi" w:cs="B Nazanin"/>
          <w:i/>
          <w:iCs/>
          <w:sz w:val="20"/>
          <w:szCs w:val="20"/>
        </w:rPr>
        <w:t xml:space="preserve">Harker, </w:t>
      </w:r>
      <w:proofErr w:type="spellStart"/>
      <w:r w:rsidRPr="001C1FBC">
        <w:rPr>
          <w:rFonts w:asciiTheme="majorBidi" w:hAnsiTheme="majorBidi" w:cs="B Nazanin"/>
          <w:i/>
          <w:iCs/>
          <w:sz w:val="20"/>
          <w:szCs w:val="20"/>
        </w:rPr>
        <w:t>K.N.</w:t>
      </w:r>
      <w:proofErr w:type="gramStart"/>
      <w:r w:rsidRPr="001C1FBC">
        <w:rPr>
          <w:rFonts w:asciiTheme="majorBidi" w:hAnsiTheme="majorBidi" w:cs="B Nazanin"/>
          <w:i/>
          <w:iCs/>
          <w:sz w:val="20"/>
          <w:szCs w:val="20"/>
        </w:rPr>
        <w:t>,Clayton</w:t>
      </w:r>
      <w:proofErr w:type="spellEnd"/>
      <w:proofErr w:type="gramEnd"/>
      <w:r w:rsidRPr="001C1FBC">
        <w:rPr>
          <w:rFonts w:asciiTheme="majorBidi" w:hAnsiTheme="majorBidi" w:cs="B Nazanin"/>
          <w:i/>
          <w:iCs/>
          <w:sz w:val="20"/>
          <w:szCs w:val="20"/>
        </w:rPr>
        <w:t>, G.W..</w:t>
      </w:r>
      <w:proofErr w:type="spellStart"/>
      <w:r w:rsidRPr="001C1FBC">
        <w:rPr>
          <w:rFonts w:asciiTheme="majorBidi" w:hAnsiTheme="majorBidi" w:cs="B Nazanin"/>
          <w:i/>
          <w:iCs/>
          <w:sz w:val="20"/>
          <w:szCs w:val="20"/>
        </w:rPr>
        <w:t>Blackshaw</w:t>
      </w:r>
      <w:proofErr w:type="spellEnd"/>
      <w:r w:rsidRPr="001C1FBC">
        <w:rPr>
          <w:rFonts w:asciiTheme="majorBidi" w:hAnsiTheme="majorBidi" w:cs="B Nazanin"/>
          <w:i/>
          <w:iCs/>
          <w:sz w:val="20"/>
          <w:szCs w:val="20"/>
        </w:rPr>
        <w:t xml:space="preserve">, RE., o, </w:t>
      </w:r>
      <w:proofErr w:type="spellStart"/>
      <w:r w:rsidRPr="001C1FBC">
        <w:rPr>
          <w:rFonts w:asciiTheme="majorBidi" w:hAnsiTheme="majorBidi" w:cs="B Nazanin"/>
          <w:i/>
          <w:iCs/>
          <w:sz w:val="20"/>
          <w:szCs w:val="20"/>
        </w:rPr>
        <w:t>Donov</w:t>
      </w:r>
      <w:proofErr w:type="spellEnd"/>
      <w:r w:rsidRPr="001C1FBC">
        <w:rPr>
          <w:rFonts w:asciiTheme="majorBidi" w:hAnsiTheme="majorBidi" w:cs="B Nazanin"/>
          <w:i/>
          <w:iCs/>
          <w:sz w:val="20"/>
          <w:szCs w:val="20"/>
        </w:rPr>
        <w:t xml:space="preserve"> </w:t>
      </w:r>
      <w:proofErr w:type="gramStart"/>
      <w:r w:rsidRPr="001C1FBC">
        <w:rPr>
          <w:rFonts w:asciiTheme="majorBidi" w:hAnsiTheme="majorBidi" w:cs="B Nazanin"/>
          <w:i/>
          <w:iCs/>
          <w:sz w:val="20"/>
          <w:szCs w:val="20"/>
        </w:rPr>
        <w:t>an ,</w:t>
      </w:r>
      <w:proofErr w:type="gramEnd"/>
      <w:r w:rsidRPr="001C1FBC">
        <w:rPr>
          <w:rFonts w:asciiTheme="majorBidi" w:hAnsiTheme="majorBidi" w:cs="B Nazanin"/>
          <w:i/>
          <w:iCs/>
          <w:sz w:val="20"/>
          <w:szCs w:val="20"/>
        </w:rPr>
        <w:t xml:space="preserve"> J.T., and </w:t>
      </w:r>
      <w:proofErr w:type="spellStart"/>
      <w:r w:rsidRPr="001C1FBC">
        <w:rPr>
          <w:rFonts w:asciiTheme="majorBidi" w:hAnsiTheme="majorBidi" w:cs="B Nazanin"/>
          <w:i/>
          <w:iCs/>
          <w:sz w:val="20"/>
          <w:szCs w:val="20"/>
        </w:rPr>
        <w:t>stevevson</w:t>
      </w:r>
      <w:proofErr w:type="spellEnd"/>
      <w:r w:rsidRPr="001C1FBC">
        <w:rPr>
          <w:rFonts w:asciiTheme="majorBidi" w:hAnsiTheme="majorBidi" w:cs="B Nazanin"/>
          <w:i/>
          <w:iCs/>
          <w:sz w:val="20"/>
          <w:szCs w:val="20"/>
        </w:rPr>
        <w:t xml:space="preserve">. F.C. 2003 a. seed </w:t>
      </w:r>
      <w:proofErr w:type="spellStart"/>
      <w:r w:rsidRPr="001C1FBC">
        <w:rPr>
          <w:rFonts w:asciiTheme="majorBidi" w:hAnsiTheme="majorBidi" w:cs="B Nazanin"/>
          <w:i/>
          <w:iCs/>
          <w:sz w:val="20"/>
          <w:szCs w:val="20"/>
        </w:rPr>
        <w:t>ing</w:t>
      </w:r>
      <w:proofErr w:type="spellEnd"/>
      <w:r w:rsidRPr="001C1FBC">
        <w:rPr>
          <w:rFonts w:asciiTheme="majorBidi" w:hAnsiTheme="majorBidi" w:cs="B Nazanin"/>
          <w:i/>
          <w:iCs/>
          <w:sz w:val="20"/>
          <w:szCs w:val="20"/>
        </w:rPr>
        <w:t xml:space="preserve"> rate, herbicide timing and competitive hybrids contribute to </w:t>
      </w:r>
      <w:proofErr w:type="spellStart"/>
      <w:r w:rsidRPr="001C1FBC">
        <w:rPr>
          <w:rFonts w:asciiTheme="majorBidi" w:hAnsiTheme="majorBidi" w:cs="B Nazanin"/>
          <w:i/>
          <w:iCs/>
          <w:sz w:val="20"/>
          <w:szCs w:val="20"/>
        </w:rPr>
        <w:t>integreated</w:t>
      </w:r>
      <w:proofErr w:type="spellEnd"/>
      <w:r w:rsidRPr="001C1FBC">
        <w:rPr>
          <w:rFonts w:asciiTheme="majorBidi" w:hAnsiTheme="majorBidi" w:cs="B Nazanin"/>
          <w:i/>
          <w:iCs/>
          <w:sz w:val="20"/>
          <w:szCs w:val="20"/>
        </w:rPr>
        <w:t xml:space="preserve"> weed management in canola </w:t>
      </w:r>
      <w:proofErr w:type="gramStart"/>
      <w:r w:rsidRPr="001C1FBC">
        <w:rPr>
          <w:rFonts w:asciiTheme="majorBidi" w:hAnsiTheme="majorBidi" w:cs="B Nazanin"/>
          <w:i/>
          <w:iCs/>
          <w:sz w:val="20"/>
          <w:szCs w:val="20"/>
        </w:rPr>
        <w:t>( Brassica</w:t>
      </w:r>
      <w:proofErr w:type="gram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napus</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Can.J.Plant</w:t>
      </w:r>
      <w:proofErr w:type="spellEnd"/>
      <w:r w:rsidRPr="001C1FBC">
        <w:rPr>
          <w:rFonts w:asciiTheme="majorBidi" w:hAnsiTheme="majorBidi" w:cs="B Nazanin"/>
          <w:i/>
          <w:iCs/>
          <w:sz w:val="20"/>
          <w:szCs w:val="20"/>
        </w:rPr>
        <w:t xml:space="preserve"> sci. 83:433-4</w:t>
      </w:r>
      <w:r>
        <w:rPr>
          <w:rFonts w:asciiTheme="majorBidi" w:hAnsiTheme="majorBidi" w:cs="B Nazanin"/>
          <w:i/>
          <w:iCs/>
          <w:sz w:val="20"/>
          <w:szCs w:val="20"/>
        </w:rPr>
        <w:t>a</w:t>
      </w:r>
      <w:r w:rsidRPr="001C1FBC">
        <w:rPr>
          <w:rFonts w:asciiTheme="majorBidi" w:hAnsiTheme="majorBidi" w:cs="B Nazanin"/>
          <w:i/>
          <w:iCs/>
          <w:sz w:val="20"/>
          <w:szCs w:val="20"/>
        </w:rPr>
        <w:t>40.</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r w:rsidRPr="001C1FBC">
        <w:rPr>
          <w:rFonts w:asciiTheme="majorBidi" w:hAnsiTheme="majorBidi" w:cs="B Nazanin"/>
          <w:i/>
          <w:iCs/>
          <w:sz w:val="20"/>
          <w:szCs w:val="20"/>
        </w:rPr>
        <w:lastRenderedPageBreak/>
        <w:t>Harker, K.N.</w:t>
      </w:r>
      <w:proofErr w:type="gramStart"/>
      <w:r w:rsidRPr="001C1FBC">
        <w:rPr>
          <w:rFonts w:asciiTheme="majorBidi" w:hAnsiTheme="majorBidi" w:cs="B Nazanin"/>
          <w:i/>
          <w:iCs/>
          <w:sz w:val="20"/>
          <w:szCs w:val="20"/>
        </w:rPr>
        <w:t>,Kirkland,K.j</w:t>
      </w:r>
      <w:proofErr w:type="gramEnd"/>
      <w:r w:rsidRPr="001C1FBC">
        <w:rPr>
          <w:rFonts w:asciiTheme="majorBidi" w:hAnsiTheme="majorBidi" w:cs="B Nazanin"/>
          <w:i/>
          <w:iCs/>
          <w:sz w:val="20"/>
          <w:szCs w:val="20"/>
        </w:rPr>
        <w:t>.,</w:t>
      </w:r>
      <w:proofErr w:type="spellStart"/>
      <w:r w:rsidRPr="001C1FBC">
        <w:rPr>
          <w:rFonts w:asciiTheme="majorBidi" w:hAnsiTheme="majorBidi" w:cs="B Nazanin"/>
          <w:i/>
          <w:iCs/>
          <w:sz w:val="20"/>
          <w:szCs w:val="20"/>
        </w:rPr>
        <w:t>Baron,V.S</w:t>
      </w:r>
      <w:proofErr w:type="spellEnd"/>
      <w:r w:rsidRPr="001C1FBC">
        <w:rPr>
          <w:rFonts w:asciiTheme="majorBidi" w:hAnsiTheme="majorBidi" w:cs="B Nazanin"/>
          <w:i/>
          <w:iCs/>
          <w:sz w:val="20"/>
          <w:szCs w:val="20"/>
        </w:rPr>
        <w:t xml:space="preserve">., and clayton, G .W.2003 </w:t>
      </w:r>
      <w:proofErr w:type="spellStart"/>
      <w:r w:rsidRPr="001C1FBC">
        <w:rPr>
          <w:rFonts w:asciiTheme="majorBidi" w:hAnsiTheme="majorBidi" w:cs="B Nazanin"/>
          <w:i/>
          <w:iCs/>
          <w:sz w:val="20"/>
          <w:szCs w:val="20"/>
        </w:rPr>
        <w:t>b.Early</w:t>
      </w:r>
      <w:proofErr w:type="spellEnd"/>
      <w:r w:rsidRPr="001C1FBC">
        <w:rPr>
          <w:rFonts w:asciiTheme="majorBidi" w:hAnsiTheme="majorBidi" w:cs="B Nazanin"/>
          <w:i/>
          <w:iCs/>
          <w:sz w:val="20"/>
          <w:szCs w:val="20"/>
        </w:rPr>
        <w:t xml:space="preserve">- harvest barley ( </w:t>
      </w:r>
      <w:proofErr w:type="spellStart"/>
      <w:r w:rsidRPr="001C1FBC">
        <w:rPr>
          <w:rFonts w:asciiTheme="majorBidi" w:hAnsiTheme="majorBidi" w:cs="B Nazanin"/>
          <w:i/>
          <w:iCs/>
          <w:sz w:val="20"/>
          <w:szCs w:val="20"/>
        </w:rPr>
        <w:t>Hordeum</w:t>
      </w:r>
      <w:proofErr w:type="spellEnd"/>
      <w:r w:rsidRPr="001C1FBC">
        <w:rPr>
          <w:rFonts w:asciiTheme="majorBidi" w:hAnsiTheme="majorBidi" w:cs="B Nazanin"/>
          <w:i/>
          <w:iCs/>
          <w:sz w:val="20"/>
          <w:szCs w:val="20"/>
        </w:rPr>
        <w:t xml:space="preserve"> Vulgare) </w:t>
      </w:r>
      <w:proofErr w:type="spellStart"/>
      <w:r w:rsidRPr="001C1FBC">
        <w:rPr>
          <w:rFonts w:asciiTheme="majorBidi" w:hAnsiTheme="majorBidi" w:cs="B Nazanin"/>
          <w:i/>
          <w:iCs/>
          <w:sz w:val="20"/>
          <w:szCs w:val="20"/>
        </w:rPr>
        <w:t>sillage</w:t>
      </w:r>
      <w:proofErr w:type="spellEnd"/>
      <w:r w:rsidRPr="001C1FBC">
        <w:rPr>
          <w:rFonts w:asciiTheme="majorBidi" w:hAnsiTheme="majorBidi" w:cs="B Nazanin"/>
          <w:i/>
          <w:iCs/>
          <w:sz w:val="20"/>
          <w:szCs w:val="20"/>
        </w:rPr>
        <w:t xml:space="preserve"> reduces wild out (</w:t>
      </w:r>
      <w:proofErr w:type="spellStart"/>
      <w:r w:rsidRPr="001C1FBC">
        <w:rPr>
          <w:rFonts w:asciiTheme="majorBidi" w:hAnsiTheme="majorBidi" w:cs="B Nazanin"/>
          <w:i/>
          <w:iCs/>
          <w:sz w:val="20"/>
          <w:szCs w:val="20"/>
        </w:rPr>
        <w:t>Avena</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fatua</w:t>
      </w:r>
      <w:proofErr w:type="spellEnd"/>
      <w:r w:rsidRPr="001C1FBC">
        <w:rPr>
          <w:rFonts w:asciiTheme="majorBidi" w:hAnsiTheme="majorBidi" w:cs="B Nazanin"/>
          <w:i/>
          <w:iCs/>
          <w:sz w:val="20"/>
          <w:szCs w:val="20"/>
        </w:rPr>
        <w:t xml:space="preserve">) densities under zero tillage. Weed Technol. 17: 102-110. </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proofErr w:type="gramStart"/>
      <w:r w:rsidRPr="001C1FBC">
        <w:rPr>
          <w:rFonts w:asciiTheme="majorBidi" w:hAnsiTheme="majorBidi" w:cs="B Nazanin"/>
          <w:i/>
          <w:iCs/>
          <w:sz w:val="20"/>
          <w:szCs w:val="20"/>
        </w:rPr>
        <w:t>liebman</w:t>
      </w:r>
      <w:proofErr w:type="spellEnd"/>
      <w:proofErr w:type="gramEnd"/>
      <w:r w:rsidRPr="001C1FBC">
        <w:rPr>
          <w:rFonts w:asciiTheme="majorBidi" w:hAnsiTheme="majorBidi" w:cs="B Nazanin"/>
          <w:i/>
          <w:iCs/>
          <w:sz w:val="20"/>
          <w:szCs w:val="20"/>
        </w:rPr>
        <w:t>, m.1985. Effects of nitrogen and moisture availability on intercrop/weed interactions. Bulletin of the Ecological society of America. 1985.66</w:t>
      </w:r>
      <w:proofErr w:type="gramStart"/>
      <w:r w:rsidRPr="001C1FBC">
        <w:rPr>
          <w:rFonts w:asciiTheme="majorBidi" w:hAnsiTheme="majorBidi" w:cs="B Nazanin"/>
          <w:i/>
          <w:iCs/>
          <w:sz w:val="20"/>
          <w:szCs w:val="20"/>
        </w:rPr>
        <w:t>.(</w:t>
      </w:r>
      <w:proofErr w:type="gramEnd"/>
      <w:r w:rsidRPr="001C1FBC">
        <w:rPr>
          <w:rFonts w:asciiTheme="majorBidi" w:hAnsiTheme="majorBidi" w:cs="B Nazanin"/>
          <w:i/>
          <w:iCs/>
          <w:sz w:val="20"/>
          <w:szCs w:val="20"/>
        </w:rPr>
        <w:t xml:space="preserve">2)218 </w:t>
      </w:r>
      <w:proofErr w:type="spellStart"/>
      <w:r w:rsidRPr="001C1FBC">
        <w:rPr>
          <w:rFonts w:asciiTheme="majorBidi" w:hAnsiTheme="majorBidi" w:cs="B Nazanin"/>
          <w:i/>
          <w:iCs/>
          <w:sz w:val="20"/>
          <w:szCs w:val="20"/>
        </w:rPr>
        <w:t>california</w:t>
      </w:r>
      <w:proofErr w:type="spellEnd"/>
      <w:r w:rsidRPr="001C1FBC">
        <w:rPr>
          <w:rFonts w:asciiTheme="majorBidi" w:hAnsiTheme="majorBidi" w:cs="B Nazanin"/>
          <w:i/>
          <w:iCs/>
          <w:sz w:val="20"/>
          <w:szCs w:val="20"/>
        </w:rPr>
        <w:t xml:space="preserve"> university </w:t>
      </w:r>
      <w:proofErr w:type="spellStart"/>
      <w:r w:rsidRPr="001C1FBC">
        <w:rPr>
          <w:rFonts w:asciiTheme="majorBidi" w:hAnsiTheme="majorBidi" w:cs="B Nazanin"/>
          <w:i/>
          <w:iCs/>
          <w:sz w:val="20"/>
          <w:szCs w:val="20"/>
        </w:rPr>
        <w:t>Berkely</w:t>
      </w:r>
      <w:proofErr w:type="spellEnd"/>
      <w:r w:rsidRPr="001C1FBC">
        <w:rPr>
          <w:rFonts w:asciiTheme="majorBidi" w:hAnsiTheme="majorBidi" w:cs="B Nazanin"/>
          <w:i/>
          <w:iCs/>
          <w:sz w:val="20"/>
          <w:szCs w:val="20"/>
        </w:rPr>
        <w:t>, CA,USA.</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Liebman</w:t>
      </w:r>
      <w:proofErr w:type="spellEnd"/>
      <w:r w:rsidRPr="001C1FBC">
        <w:rPr>
          <w:rFonts w:asciiTheme="majorBidi" w:hAnsiTheme="majorBidi" w:cs="B Nazanin"/>
          <w:i/>
          <w:iCs/>
          <w:sz w:val="20"/>
          <w:szCs w:val="20"/>
        </w:rPr>
        <w:t xml:space="preserve">, m.1986. </w:t>
      </w:r>
      <w:proofErr w:type="spellStart"/>
      <w:r w:rsidRPr="001C1FBC">
        <w:rPr>
          <w:rFonts w:asciiTheme="majorBidi" w:hAnsiTheme="majorBidi" w:cs="B Nazanin"/>
          <w:i/>
          <w:iCs/>
          <w:sz w:val="20"/>
          <w:szCs w:val="20"/>
        </w:rPr>
        <w:t>Ecologicol</w:t>
      </w:r>
      <w:proofErr w:type="spellEnd"/>
      <w:r w:rsidRPr="001C1FBC">
        <w:rPr>
          <w:rFonts w:asciiTheme="majorBidi" w:hAnsiTheme="majorBidi" w:cs="B Nazanin"/>
          <w:i/>
          <w:iCs/>
          <w:sz w:val="20"/>
          <w:szCs w:val="20"/>
        </w:rPr>
        <w:t xml:space="preserve"> suppression of weeds in intercropping systems: Experiments with barley, </w:t>
      </w:r>
      <w:proofErr w:type="spellStart"/>
      <w:r w:rsidRPr="001C1FBC">
        <w:rPr>
          <w:rFonts w:asciiTheme="majorBidi" w:hAnsiTheme="majorBidi" w:cs="B Nazanin"/>
          <w:i/>
          <w:iCs/>
          <w:sz w:val="20"/>
          <w:szCs w:val="20"/>
        </w:rPr>
        <w:t>Pea</w:t>
      </w:r>
      <w:proofErr w:type="gramStart"/>
      <w:r w:rsidRPr="001C1FBC">
        <w:rPr>
          <w:rFonts w:asciiTheme="majorBidi" w:hAnsiTheme="majorBidi" w:cs="B Nazanin"/>
          <w:i/>
          <w:iCs/>
          <w:sz w:val="20"/>
          <w:szCs w:val="20"/>
        </w:rPr>
        <w:t>,and</w:t>
      </w:r>
      <w:proofErr w:type="spellEnd"/>
      <w:proofErr w:type="gramEnd"/>
      <w:r w:rsidRPr="001C1FBC">
        <w:rPr>
          <w:rFonts w:asciiTheme="majorBidi" w:hAnsiTheme="majorBidi" w:cs="B Nazanin"/>
          <w:i/>
          <w:iCs/>
          <w:sz w:val="20"/>
          <w:szCs w:val="20"/>
        </w:rPr>
        <w:t xml:space="preserve"> mustard. </w:t>
      </w:r>
      <w:proofErr w:type="spellStart"/>
      <w:r w:rsidRPr="001C1FBC">
        <w:rPr>
          <w:rFonts w:asciiTheme="majorBidi" w:hAnsiTheme="majorBidi" w:cs="B Nazanin"/>
          <w:i/>
          <w:iCs/>
          <w:sz w:val="20"/>
          <w:szCs w:val="20"/>
        </w:rPr>
        <w:t>Ph.D.Dissertation</w:t>
      </w:r>
      <w:proofErr w:type="spellEnd"/>
      <w:r w:rsidRPr="001C1FBC">
        <w:rPr>
          <w:rFonts w:asciiTheme="majorBidi" w:hAnsiTheme="majorBidi" w:cs="B Nazanin"/>
          <w:i/>
          <w:iCs/>
          <w:sz w:val="20"/>
          <w:szCs w:val="20"/>
        </w:rPr>
        <w:t>. Department of Botany, university of California, BERKELEY.</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Mandalm</w:t>
      </w:r>
      <w:proofErr w:type="gramStart"/>
      <w:r w:rsidRPr="001C1FBC">
        <w:rPr>
          <w:rFonts w:asciiTheme="majorBidi" w:hAnsiTheme="majorBidi" w:cs="B Nazanin"/>
          <w:i/>
          <w:iCs/>
          <w:sz w:val="20"/>
          <w:szCs w:val="20"/>
        </w:rPr>
        <w:t>,B</w:t>
      </w:r>
      <w:proofErr w:type="spellEnd"/>
      <w:proofErr w:type="gramEnd"/>
      <w:r w:rsidRPr="001C1FBC">
        <w:rPr>
          <w:rFonts w:asciiTheme="majorBidi" w:hAnsiTheme="majorBidi" w:cs="B Nazanin"/>
          <w:i/>
          <w:iCs/>
          <w:sz w:val="20"/>
          <w:szCs w:val="20"/>
        </w:rPr>
        <w:t xml:space="preserve"> . </w:t>
      </w:r>
      <w:proofErr w:type="gramStart"/>
      <w:r w:rsidRPr="001C1FBC">
        <w:rPr>
          <w:rFonts w:asciiTheme="majorBidi" w:hAnsiTheme="majorBidi" w:cs="B Nazanin"/>
          <w:i/>
          <w:iCs/>
          <w:sz w:val="20"/>
          <w:szCs w:val="20"/>
        </w:rPr>
        <w:t>K .</w:t>
      </w:r>
      <w:proofErr w:type="gramEnd"/>
      <w:r w:rsidRPr="001C1FBC">
        <w:rPr>
          <w:rFonts w:asciiTheme="majorBidi" w:hAnsiTheme="majorBidi" w:cs="B Nazanin"/>
          <w:i/>
          <w:iCs/>
          <w:sz w:val="20"/>
          <w:szCs w:val="20"/>
        </w:rPr>
        <w:t xml:space="preserve"> </w:t>
      </w:r>
      <w:proofErr w:type="gramStart"/>
      <w:r w:rsidRPr="001C1FBC">
        <w:rPr>
          <w:rFonts w:asciiTheme="majorBidi" w:hAnsiTheme="majorBidi" w:cs="B Nazanin"/>
          <w:i/>
          <w:iCs/>
          <w:sz w:val="20"/>
          <w:szCs w:val="20"/>
        </w:rPr>
        <w:t>D .</w:t>
      </w:r>
      <w:proofErr w:type="gramEnd"/>
      <w:r w:rsidRPr="001C1FBC">
        <w:rPr>
          <w:rFonts w:asciiTheme="majorBidi" w:hAnsiTheme="majorBidi" w:cs="B Nazanin"/>
          <w:i/>
          <w:iCs/>
          <w:sz w:val="20"/>
          <w:szCs w:val="20"/>
        </w:rPr>
        <w:t xml:space="preserve"> </w:t>
      </w:r>
      <w:proofErr w:type="gramStart"/>
      <w:r w:rsidRPr="001C1FBC">
        <w:rPr>
          <w:rFonts w:asciiTheme="majorBidi" w:hAnsiTheme="majorBidi" w:cs="B Nazanin"/>
          <w:i/>
          <w:iCs/>
          <w:sz w:val="20"/>
          <w:szCs w:val="20"/>
        </w:rPr>
        <w:t>DAS .</w:t>
      </w:r>
      <w:proofErr w:type="gramEnd"/>
      <w:r w:rsidRPr="001C1FBC">
        <w:rPr>
          <w:rFonts w:asciiTheme="majorBidi" w:hAnsiTheme="majorBidi" w:cs="B Nazanin"/>
          <w:i/>
          <w:iCs/>
          <w:sz w:val="20"/>
          <w:szCs w:val="20"/>
        </w:rPr>
        <w:t xml:space="preserve"> , </w:t>
      </w:r>
      <w:proofErr w:type="gramStart"/>
      <w:r w:rsidRPr="001C1FBC">
        <w:rPr>
          <w:rFonts w:asciiTheme="majorBidi" w:hAnsiTheme="majorBidi" w:cs="B Nazanin"/>
          <w:i/>
          <w:iCs/>
          <w:sz w:val="20"/>
          <w:szCs w:val="20"/>
        </w:rPr>
        <w:t>A .</w:t>
      </w:r>
      <w:proofErr w:type="gram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Saha</w:t>
      </w:r>
      <w:proofErr w:type="spellEnd"/>
      <w:r w:rsidRPr="001C1FBC">
        <w:rPr>
          <w:rFonts w:asciiTheme="majorBidi" w:hAnsiTheme="majorBidi" w:cs="B Nazanin"/>
          <w:i/>
          <w:iCs/>
          <w:sz w:val="20"/>
          <w:szCs w:val="20"/>
        </w:rPr>
        <w:t xml:space="preserve">, </w:t>
      </w:r>
      <w:proofErr w:type="gramStart"/>
      <w:r w:rsidRPr="001C1FBC">
        <w:rPr>
          <w:rFonts w:asciiTheme="majorBidi" w:hAnsiTheme="majorBidi" w:cs="B Nazanin"/>
          <w:i/>
          <w:iCs/>
          <w:sz w:val="20"/>
          <w:szCs w:val="20"/>
        </w:rPr>
        <w:t>and .</w:t>
      </w:r>
      <w:proofErr w:type="gramEnd"/>
      <w:r w:rsidRPr="001C1FBC">
        <w:rPr>
          <w:rFonts w:asciiTheme="majorBidi" w:hAnsiTheme="majorBidi" w:cs="B Nazanin"/>
          <w:i/>
          <w:iCs/>
          <w:sz w:val="20"/>
          <w:szCs w:val="20"/>
        </w:rPr>
        <w:t xml:space="preserve"> M.D. Mohasin. 1996. </w:t>
      </w:r>
      <w:proofErr w:type="gramStart"/>
      <w:r w:rsidRPr="001C1FBC">
        <w:rPr>
          <w:rFonts w:asciiTheme="majorBidi" w:hAnsiTheme="majorBidi" w:cs="B Nazanin"/>
          <w:i/>
          <w:iCs/>
          <w:sz w:val="20"/>
          <w:szCs w:val="20"/>
        </w:rPr>
        <w:t>yield</w:t>
      </w:r>
      <w:proofErr w:type="gram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adventage</w:t>
      </w:r>
      <w:proofErr w:type="spellEnd"/>
      <w:r w:rsidRPr="001C1FBC">
        <w:rPr>
          <w:rFonts w:asciiTheme="majorBidi" w:hAnsiTheme="majorBidi" w:cs="B Nazanin"/>
          <w:i/>
          <w:iCs/>
          <w:sz w:val="20"/>
          <w:szCs w:val="20"/>
        </w:rPr>
        <w:t xml:space="preserve"> of wheat (</w:t>
      </w:r>
      <w:proofErr w:type="spellStart"/>
      <w:r w:rsidRPr="001C1FBC">
        <w:rPr>
          <w:rFonts w:asciiTheme="majorBidi" w:hAnsiTheme="majorBidi" w:cs="B Nazanin"/>
          <w:i/>
          <w:iCs/>
          <w:sz w:val="20"/>
          <w:szCs w:val="20"/>
        </w:rPr>
        <w:t>Triticum</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aestivum</w:t>
      </w:r>
      <w:proofErr w:type="spellEnd"/>
      <w:r w:rsidRPr="001C1FBC">
        <w:rPr>
          <w:rFonts w:asciiTheme="majorBidi" w:hAnsiTheme="majorBidi" w:cs="B Nazanin"/>
          <w:i/>
          <w:iCs/>
          <w:sz w:val="20"/>
          <w:szCs w:val="20"/>
        </w:rPr>
        <w:t xml:space="preserve">). And </w:t>
      </w:r>
      <w:proofErr w:type="gramStart"/>
      <w:r w:rsidRPr="001C1FBC">
        <w:rPr>
          <w:rFonts w:asciiTheme="majorBidi" w:hAnsiTheme="majorBidi" w:cs="B Nazanin"/>
          <w:i/>
          <w:iCs/>
          <w:sz w:val="20"/>
          <w:szCs w:val="20"/>
        </w:rPr>
        <w:t>chickpea(</w:t>
      </w:r>
      <w:proofErr w:type="gram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cicer</w:t>
      </w:r>
      <w:proofErr w:type="spellEnd"/>
      <w:r w:rsidRPr="001C1FBC">
        <w:rPr>
          <w:rFonts w:asciiTheme="majorBidi" w:hAnsiTheme="majorBidi" w:cs="B Nazanin"/>
          <w:i/>
          <w:iCs/>
          <w:sz w:val="20"/>
          <w:szCs w:val="20"/>
        </w:rPr>
        <w:t xml:space="preserve"> arietinum) under different spatial arrangement in intercropping . </w:t>
      </w:r>
      <w:proofErr w:type="spellStart"/>
      <w:proofErr w:type="gramStart"/>
      <w:r w:rsidRPr="001C1FBC">
        <w:rPr>
          <w:rFonts w:asciiTheme="majorBidi" w:hAnsiTheme="majorBidi" w:cs="B Nazanin"/>
          <w:i/>
          <w:iCs/>
          <w:sz w:val="20"/>
          <w:szCs w:val="20"/>
        </w:rPr>
        <w:t>indian</w:t>
      </w:r>
      <w:proofErr w:type="spellEnd"/>
      <w:proofErr w:type="gramEnd"/>
      <w:r w:rsidRPr="001C1FBC">
        <w:rPr>
          <w:rFonts w:asciiTheme="majorBidi" w:hAnsiTheme="majorBidi" w:cs="B Nazanin"/>
          <w:i/>
          <w:iCs/>
          <w:sz w:val="20"/>
          <w:szCs w:val="20"/>
        </w:rPr>
        <w:t>. J.Agron.41:17-21.</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r w:rsidRPr="001C1FBC">
        <w:rPr>
          <w:rFonts w:asciiTheme="majorBidi" w:hAnsiTheme="majorBidi" w:cs="B Nazanin"/>
          <w:i/>
          <w:iCs/>
          <w:sz w:val="20"/>
          <w:szCs w:val="20"/>
        </w:rPr>
        <w:t>Qamar</w:t>
      </w:r>
      <w:proofErr w:type="gramStart"/>
      <w:r w:rsidRPr="001C1FBC">
        <w:rPr>
          <w:rFonts w:asciiTheme="majorBidi" w:hAnsiTheme="majorBidi" w:cs="B Nazanin"/>
          <w:i/>
          <w:iCs/>
          <w:sz w:val="20"/>
          <w:szCs w:val="20"/>
        </w:rPr>
        <w:t>,I.A</w:t>
      </w:r>
      <w:proofErr w:type="gramEnd"/>
      <w:r w:rsidRPr="001C1FBC">
        <w:rPr>
          <w:rFonts w:asciiTheme="majorBidi" w:hAnsiTheme="majorBidi" w:cs="B Nazanin"/>
          <w:i/>
          <w:iCs/>
          <w:sz w:val="20"/>
          <w:szCs w:val="20"/>
        </w:rPr>
        <w:t>.,</w:t>
      </w:r>
      <w:proofErr w:type="spellStart"/>
      <w:r w:rsidRPr="001C1FBC">
        <w:rPr>
          <w:rFonts w:asciiTheme="majorBidi" w:hAnsiTheme="majorBidi" w:cs="B Nazanin"/>
          <w:i/>
          <w:iCs/>
          <w:sz w:val="20"/>
          <w:szCs w:val="20"/>
        </w:rPr>
        <w:t>J.D.H.Keating,T.Normohammad,A.Ali</w:t>
      </w:r>
      <w:proofErr w:type="spellEnd"/>
      <w:r w:rsidRPr="001C1FBC">
        <w:rPr>
          <w:rFonts w:asciiTheme="majorBidi" w:hAnsiTheme="majorBidi" w:cs="B Nazanin"/>
          <w:i/>
          <w:iCs/>
          <w:sz w:val="20"/>
          <w:szCs w:val="20"/>
        </w:rPr>
        <w:t xml:space="preserve"> and M.Ajmalkhan.1999.Interduction and management of vetch/barley forage mixture in the </w:t>
      </w:r>
      <w:proofErr w:type="spellStart"/>
      <w:r w:rsidRPr="001C1FBC">
        <w:rPr>
          <w:rFonts w:asciiTheme="majorBidi" w:hAnsiTheme="majorBidi" w:cs="B Nazanin"/>
          <w:i/>
          <w:iCs/>
          <w:sz w:val="20"/>
          <w:szCs w:val="20"/>
        </w:rPr>
        <w:t>rainfed</w:t>
      </w:r>
      <w:proofErr w:type="spellEnd"/>
      <w:r w:rsidRPr="001C1FBC">
        <w:rPr>
          <w:rFonts w:asciiTheme="majorBidi" w:hAnsiTheme="majorBidi" w:cs="B Nazanin"/>
          <w:i/>
          <w:iCs/>
          <w:sz w:val="20"/>
          <w:szCs w:val="20"/>
        </w:rPr>
        <w:t xml:space="preserve"> areas of </w:t>
      </w:r>
      <w:proofErr w:type="spellStart"/>
      <w:r w:rsidRPr="001C1FBC">
        <w:rPr>
          <w:rFonts w:asciiTheme="majorBidi" w:hAnsiTheme="majorBidi" w:cs="B Nazanin"/>
          <w:i/>
          <w:iCs/>
          <w:sz w:val="20"/>
          <w:szCs w:val="20"/>
        </w:rPr>
        <w:t>Pakistan:forage</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yield.journal</w:t>
      </w:r>
      <w:proofErr w:type="spellEnd"/>
      <w:r w:rsidRPr="001C1FBC">
        <w:rPr>
          <w:rFonts w:asciiTheme="majorBidi" w:hAnsiTheme="majorBidi" w:cs="B Nazanin"/>
          <w:i/>
          <w:iCs/>
          <w:sz w:val="20"/>
          <w:szCs w:val="20"/>
        </w:rPr>
        <w:t xml:space="preserve"> Agriculture Research 50:1-9.</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r w:rsidRPr="001C1FBC">
        <w:rPr>
          <w:rFonts w:asciiTheme="majorBidi" w:hAnsiTheme="majorBidi" w:cs="B Nazanin"/>
          <w:i/>
          <w:iCs/>
          <w:sz w:val="20"/>
          <w:szCs w:val="20"/>
        </w:rPr>
        <w:t xml:space="preserve">Rees, D.J. 1986. </w:t>
      </w:r>
      <w:proofErr w:type="gramStart"/>
      <w:r w:rsidRPr="001C1FBC">
        <w:rPr>
          <w:rFonts w:asciiTheme="majorBidi" w:hAnsiTheme="majorBidi" w:cs="B Nazanin"/>
          <w:i/>
          <w:iCs/>
          <w:sz w:val="20"/>
          <w:szCs w:val="20"/>
        </w:rPr>
        <w:t>crop</w:t>
      </w:r>
      <w:proofErr w:type="gramEnd"/>
      <w:r w:rsidRPr="001C1FBC">
        <w:rPr>
          <w:rFonts w:asciiTheme="majorBidi" w:hAnsiTheme="majorBidi" w:cs="B Nazanin"/>
          <w:i/>
          <w:iCs/>
          <w:sz w:val="20"/>
          <w:szCs w:val="20"/>
        </w:rPr>
        <w:t xml:space="preserve"> growth development and  yield in semi-arid condition in </w:t>
      </w:r>
      <w:proofErr w:type="spellStart"/>
      <w:r w:rsidRPr="001C1FBC">
        <w:rPr>
          <w:rFonts w:asciiTheme="majorBidi" w:hAnsiTheme="majorBidi" w:cs="B Nazanin"/>
          <w:i/>
          <w:iCs/>
          <w:sz w:val="20"/>
          <w:szCs w:val="20"/>
        </w:rPr>
        <w:t>Botsowand</w:t>
      </w:r>
      <w:proofErr w:type="spellEnd"/>
      <w:r w:rsidRPr="001C1FBC">
        <w:rPr>
          <w:rFonts w:asciiTheme="majorBidi" w:hAnsiTheme="majorBidi" w:cs="B Nazanin"/>
          <w:i/>
          <w:iCs/>
          <w:sz w:val="20"/>
          <w:szCs w:val="20"/>
        </w:rPr>
        <w:t xml:space="preserve">- II the effects of intercropping </w:t>
      </w:r>
      <w:proofErr w:type="spellStart"/>
      <w:r w:rsidRPr="001C1FBC">
        <w:rPr>
          <w:rFonts w:asciiTheme="majorBidi" w:hAnsiTheme="majorBidi" w:cs="B Nazanin"/>
          <w:i/>
          <w:iCs/>
          <w:sz w:val="20"/>
          <w:szCs w:val="20"/>
        </w:rPr>
        <w:t>sorghumbicolor</w:t>
      </w:r>
      <w:proofErr w:type="spellEnd"/>
      <w:r w:rsidRPr="001C1FBC">
        <w:rPr>
          <w:rFonts w:asciiTheme="majorBidi" w:hAnsiTheme="majorBidi" w:cs="B Nazanin"/>
          <w:i/>
          <w:iCs/>
          <w:sz w:val="20"/>
          <w:szCs w:val="20"/>
        </w:rPr>
        <w:t xml:space="preserve"> with </w:t>
      </w:r>
      <w:proofErr w:type="spellStart"/>
      <w:r w:rsidRPr="001C1FBC">
        <w:rPr>
          <w:rFonts w:asciiTheme="majorBidi" w:hAnsiTheme="majorBidi" w:cs="B Nazanin"/>
          <w:i/>
          <w:iCs/>
          <w:sz w:val="20"/>
          <w:szCs w:val="20"/>
        </w:rPr>
        <w:t>vigna</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unguiculata</w:t>
      </w:r>
      <w:proofErr w:type="spellEnd"/>
      <w:r w:rsidRPr="001C1FBC">
        <w:rPr>
          <w:rFonts w:asciiTheme="majorBidi" w:hAnsiTheme="majorBidi" w:cs="B Nazanin"/>
          <w:i/>
          <w:iCs/>
          <w:sz w:val="20"/>
          <w:szCs w:val="20"/>
        </w:rPr>
        <w:t xml:space="preserve">. </w:t>
      </w:r>
      <w:proofErr w:type="spellStart"/>
      <w:r w:rsidRPr="001C1FBC">
        <w:rPr>
          <w:rFonts w:asciiTheme="majorBidi" w:hAnsiTheme="majorBidi" w:cs="B Nazanin"/>
          <w:i/>
          <w:iCs/>
          <w:sz w:val="20"/>
          <w:szCs w:val="20"/>
        </w:rPr>
        <w:t>Expl</w:t>
      </w:r>
      <w:proofErr w:type="spellEnd"/>
      <w:r w:rsidRPr="001C1FBC">
        <w:rPr>
          <w:rFonts w:asciiTheme="majorBidi" w:hAnsiTheme="majorBidi" w:cs="B Nazanin"/>
          <w:i/>
          <w:iCs/>
          <w:sz w:val="20"/>
          <w:szCs w:val="20"/>
        </w:rPr>
        <w:t xml:space="preserve">. </w:t>
      </w:r>
      <w:proofErr w:type="spellStart"/>
      <w:proofErr w:type="gramStart"/>
      <w:r w:rsidRPr="001C1FBC">
        <w:rPr>
          <w:rFonts w:asciiTheme="majorBidi" w:hAnsiTheme="majorBidi" w:cs="B Nazanin"/>
          <w:i/>
          <w:iCs/>
          <w:sz w:val="20"/>
          <w:szCs w:val="20"/>
        </w:rPr>
        <w:t>Agric</w:t>
      </w:r>
      <w:proofErr w:type="spellEnd"/>
      <w:r w:rsidRPr="001C1FBC">
        <w:rPr>
          <w:rFonts w:asciiTheme="majorBidi" w:hAnsiTheme="majorBidi" w:cs="B Nazanin"/>
          <w:i/>
          <w:iCs/>
          <w:sz w:val="20"/>
          <w:szCs w:val="20"/>
        </w:rPr>
        <w:t xml:space="preserve"> .</w:t>
      </w:r>
      <w:proofErr w:type="gramEnd"/>
      <w:r w:rsidRPr="001C1FBC">
        <w:rPr>
          <w:rFonts w:asciiTheme="majorBidi" w:hAnsiTheme="majorBidi" w:cs="B Nazanin"/>
          <w:i/>
          <w:iCs/>
          <w:sz w:val="20"/>
          <w:szCs w:val="20"/>
        </w:rPr>
        <w:t xml:space="preserve"> 22:169-177.</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Vandermeer</w:t>
      </w:r>
      <w:proofErr w:type="spellEnd"/>
      <w:r w:rsidRPr="001C1FBC">
        <w:rPr>
          <w:rFonts w:asciiTheme="majorBidi" w:hAnsiTheme="majorBidi" w:cs="B Nazanin"/>
          <w:i/>
          <w:iCs/>
          <w:sz w:val="20"/>
          <w:szCs w:val="20"/>
        </w:rPr>
        <w:t xml:space="preserve">, J.1989. The ecology of </w:t>
      </w:r>
      <w:proofErr w:type="spellStart"/>
      <w:r w:rsidRPr="001C1FBC">
        <w:rPr>
          <w:rFonts w:asciiTheme="majorBidi" w:hAnsiTheme="majorBidi" w:cs="B Nazanin"/>
          <w:i/>
          <w:iCs/>
          <w:sz w:val="20"/>
          <w:szCs w:val="20"/>
        </w:rPr>
        <w:t>itercropping</w:t>
      </w:r>
      <w:proofErr w:type="spellEnd"/>
      <w:r w:rsidRPr="001C1FBC">
        <w:rPr>
          <w:rFonts w:asciiTheme="majorBidi" w:hAnsiTheme="majorBidi" w:cs="B Nazanin"/>
          <w:i/>
          <w:iCs/>
          <w:sz w:val="20"/>
          <w:szCs w:val="20"/>
        </w:rPr>
        <w:t xml:space="preserve"> Department of Biology, university of </w:t>
      </w:r>
      <w:proofErr w:type="gramStart"/>
      <w:r w:rsidRPr="001C1FBC">
        <w:rPr>
          <w:rFonts w:asciiTheme="majorBidi" w:hAnsiTheme="majorBidi" w:cs="B Nazanin"/>
          <w:i/>
          <w:iCs/>
          <w:sz w:val="20"/>
          <w:szCs w:val="20"/>
        </w:rPr>
        <w:t>Michigan .</w:t>
      </w:r>
      <w:proofErr w:type="gramEnd"/>
      <w:r w:rsidRPr="001C1FBC">
        <w:rPr>
          <w:rFonts w:asciiTheme="majorBidi" w:hAnsiTheme="majorBidi" w:cs="B Nazanin"/>
          <w:i/>
          <w:iCs/>
          <w:sz w:val="20"/>
          <w:szCs w:val="20"/>
        </w:rPr>
        <w:t xml:space="preserve"> USA. Cambridge </w:t>
      </w:r>
      <w:proofErr w:type="gramStart"/>
      <w:r w:rsidRPr="001C1FBC">
        <w:rPr>
          <w:rFonts w:asciiTheme="majorBidi" w:hAnsiTheme="majorBidi" w:cs="B Nazanin"/>
          <w:i/>
          <w:iCs/>
          <w:sz w:val="20"/>
          <w:szCs w:val="20"/>
        </w:rPr>
        <w:t>university</w:t>
      </w:r>
      <w:proofErr w:type="gramEnd"/>
      <w:r w:rsidRPr="001C1FBC">
        <w:rPr>
          <w:rFonts w:asciiTheme="majorBidi" w:hAnsiTheme="majorBidi" w:cs="B Nazanin"/>
          <w:i/>
          <w:iCs/>
          <w:sz w:val="20"/>
          <w:szCs w:val="20"/>
        </w:rPr>
        <w:t xml:space="preserve"> press (1989).</w:t>
      </w:r>
    </w:p>
    <w:p w:rsidR="009C45D3" w:rsidRPr="001C1FBC" w:rsidRDefault="009C45D3" w:rsidP="009C45D3">
      <w:pPr>
        <w:numPr>
          <w:ilvl w:val="0"/>
          <w:numId w:val="4"/>
        </w:numPr>
        <w:bidi w:val="0"/>
        <w:spacing w:after="0" w:line="360" w:lineRule="auto"/>
        <w:jc w:val="lowKashida"/>
        <w:rPr>
          <w:rFonts w:asciiTheme="majorBidi" w:hAnsiTheme="majorBidi" w:cs="B Nazanin"/>
          <w:i/>
          <w:iCs/>
          <w:sz w:val="20"/>
          <w:szCs w:val="20"/>
        </w:rPr>
      </w:pPr>
      <w:proofErr w:type="spellStart"/>
      <w:r w:rsidRPr="001C1FBC">
        <w:rPr>
          <w:rFonts w:asciiTheme="majorBidi" w:hAnsiTheme="majorBidi" w:cs="B Nazanin"/>
          <w:i/>
          <w:iCs/>
          <w:sz w:val="20"/>
          <w:szCs w:val="20"/>
        </w:rPr>
        <w:t>Willey</w:t>
      </w:r>
      <w:proofErr w:type="gramStart"/>
      <w:r w:rsidRPr="001C1FBC">
        <w:rPr>
          <w:rFonts w:asciiTheme="majorBidi" w:hAnsiTheme="majorBidi" w:cs="B Nazanin"/>
          <w:i/>
          <w:iCs/>
          <w:sz w:val="20"/>
          <w:szCs w:val="20"/>
        </w:rPr>
        <w:t>,R.W</w:t>
      </w:r>
      <w:proofErr w:type="spellEnd"/>
      <w:proofErr w:type="gramEnd"/>
      <w:r w:rsidRPr="001C1FBC">
        <w:rPr>
          <w:rFonts w:asciiTheme="majorBidi" w:hAnsiTheme="majorBidi" w:cs="B Nazanin"/>
          <w:i/>
          <w:iCs/>
          <w:sz w:val="20"/>
          <w:szCs w:val="20"/>
        </w:rPr>
        <w:t xml:space="preserve">. and D.S. osiru.1972 . </w:t>
      </w:r>
      <w:proofErr w:type="gramStart"/>
      <w:r w:rsidRPr="001C1FBC">
        <w:rPr>
          <w:rFonts w:asciiTheme="majorBidi" w:hAnsiTheme="majorBidi" w:cs="B Nazanin"/>
          <w:i/>
          <w:iCs/>
          <w:sz w:val="20"/>
          <w:szCs w:val="20"/>
        </w:rPr>
        <w:t>studies</w:t>
      </w:r>
      <w:proofErr w:type="gramEnd"/>
      <w:r w:rsidRPr="001C1FBC">
        <w:rPr>
          <w:rFonts w:asciiTheme="majorBidi" w:hAnsiTheme="majorBidi" w:cs="B Nazanin"/>
          <w:i/>
          <w:iCs/>
          <w:sz w:val="20"/>
          <w:szCs w:val="20"/>
        </w:rPr>
        <w:t xml:space="preserve"> on mixtures of </w:t>
      </w:r>
      <w:proofErr w:type="spellStart"/>
      <w:r w:rsidRPr="001C1FBC">
        <w:rPr>
          <w:rFonts w:asciiTheme="majorBidi" w:hAnsiTheme="majorBidi" w:cs="B Nazanin"/>
          <w:i/>
          <w:iCs/>
          <w:sz w:val="20"/>
          <w:szCs w:val="20"/>
        </w:rPr>
        <w:t>maiz</w:t>
      </w:r>
      <w:proofErr w:type="spellEnd"/>
      <w:r w:rsidRPr="001C1FBC">
        <w:rPr>
          <w:rFonts w:asciiTheme="majorBidi" w:hAnsiTheme="majorBidi" w:cs="B Nazanin"/>
          <w:i/>
          <w:iCs/>
          <w:sz w:val="20"/>
          <w:szCs w:val="20"/>
        </w:rPr>
        <w:t xml:space="preserve"> and bean (</w:t>
      </w:r>
      <w:proofErr w:type="spellStart"/>
      <w:r w:rsidRPr="001C1FBC">
        <w:rPr>
          <w:rFonts w:asciiTheme="majorBidi" w:hAnsiTheme="majorBidi" w:cs="B Nazanin"/>
          <w:i/>
          <w:iCs/>
          <w:sz w:val="20"/>
          <w:szCs w:val="20"/>
        </w:rPr>
        <w:t>phaseolus</w:t>
      </w:r>
      <w:proofErr w:type="spellEnd"/>
      <w:r w:rsidRPr="001C1FBC">
        <w:rPr>
          <w:rFonts w:asciiTheme="majorBidi" w:hAnsiTheme="majorBidi" w:cs="B Nazanin"/>
          <w:i/>
          <w:iCs/>
          <w:sz w:val="20"/>
          <w:szCs w:val="20"/>
        </w:rPr>
        <w:t xml:space="preserve"> vulgaris) with particular reference to plant population . J. agric. Sci. </w:t>
      </w:r>
      <w:proofErr w:type="spellStart"/>
      <w:r w:rsidRPr="001C1FBC">
        <w:rPr>
          <w:rFonts w:asciiTheme="majorBidi" w:hAnsiTheme="majorBidi" w:cs="B Nazanin"/>
          <w:i/>
          <w:iCs/>
          <w:sz w:val="20"/>
          <w:szCs w:val="20"/>
        </w:rPr>
        <w:t>camb</w:t>
      </w:r>
      <w:proofErr w:type="spellEnd"/>
      <w:r w:rsidRPr="001C1FBC">
        <w:rPr>
          <w:rFonts w:asciiTheme="majorBidi" w:hAnsiTheme="majorBidi" w:cs="B Nazanin"/>
          <w:i/>
          <w:iCs/>
          <w:sz w:val="20"/>
          <w:szCs w:val="20"/>
        </w:rPr>
        <w:t>. 79: 517-529.</w:t>
      </w:r>
    </w:p>
    <w:p w:rsidR="009C45D3" w:rsidRPr="001C1FBC" w:rsidRDefault="009C45D3" w:rsidP="009C45D3">
      <w:pPr>
        <w:pStyle w:val="ListParagraph"/>
        <w:spacing w:after="0"/>
        <w:jc w:val="both"/>
        <w:rPr>
          <w:rFonts w:asciiTheme="majorBidi" w:hAnsiTheme="majorBidi" w:cs="B Nazanin"/>
          <w:b/>
          <w:bCs/>
          <w:sz w:val="24"/>
          <w:szCs w:val="24"/>
          <w:rtl/>
        </w:rPr>
      </w:pPr>
    </w:p>
    <w:p w:rsidR="009C45D3" w:rsidRPr="00D74C40" w:rsidRDefault="009C45D3" w:rsidP="009C45D3">
      <w:pPr>
        <w:spacing w:after="0"/>
        <w:ind w:left="360"/>
        <w:jc w:val="both"/>
        <w:rPr>
          <w:rFonts w:asciiTheme="majorBidi" w:hAnsiTheme="majorBidi" w:cs="B Nazanin"/>
          <w:sz w:val="24"/>
          <w:szCs w:val="24"/>
          <w:rtl/>
        </w:rPr>
      </w:pPr>
    </w:p>
    <w:p w:rsidR="009C45D3" w:rsidRPr="00D74C40" w:rsidRDefault="009C45D3" w:rsidP="009C45D3">
      <w:pPr>
        <w:spacing w:after="0"/>
        <w:jc w:val="both"/>
        <w:rPr>
          <w:rFonts w:asciiTheme="majorBidi" w:hAnsiTheme="majorBidi" w:cs="B Nazanin"/>
          <w:sz w:val="24"/>
          <w:szCs w:val="24"/>
        </w:rPr>
      </w:pPr>
    </w:p>
    <w:p w:rsidR="00B56FD5" w:rsidRDefault="00B56FD5" w:rsidP="00506CB4">
      <w:pPr>
        <w:jc w:val="both"/>
        <w:rPr>
          <w:rFonts w:ascii="time new roman" w:hAnsi="time new roman" w:cs="B Nazanin"/>
          <w:i/>
          <w:sz w:val="24"/>
          <w:szCs w:val="28"/>
          <w:rtl/>
        </w:rPr>
      </w:pPr>
    </w:p>
    <w:sectPr w:rsidR="00B56FD5" w:rsidSect="00321067">
      <w:headerReference w:type="default" r:id="rId11"/>
      <w:footerReference w:type="default" r:id="rId1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44F" w:rsidRDefault="008A344F" w:rsidP="007624F5">
      <w:pPr>
        <w:spacing w:after="0" w:line="240" w:lineRule="auto"/>
      </w:pPr>
      <w:r>
        <w:separator/>
      </w:r>
    </w:p>
  </w:endnote>
  <w:endnote w:type="continuationSeparator" w:id="0">
    <w:p w:rsidR="008A344F" w:rsidRDefault="008A344F" w:rsidP="00762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time new roman">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18473764"/>
      <w:docPartObj>
        <w:docPartGallery w:val="Page Numbers (Bottom of Page)"/>
        <w:docPartUnique/>
      </w:docPartObj>
    </w:sdtPr>
    <w:sdtEndPr/>
    <w:sdtContent>
      <w:p w:rsidR="00500A6F" w:rsidRDefault="00500A6F">
        <w:pPr>
          <w:pStyle w:val="Footer"/>
          <w:jc w:val="center"/>
        </w:pPr>
        <w:r>
          <w:fldChar w:fldCharType="begin"/>
        </w:r>
        <w:r>
          <w:instrText xml:space="preserve"> PAGE   \* MERGEFORMAT </w:instrText>
        </w:r>
        <w:r>
          <w:fldChar w:fldCharType="separate"/>
        </w:r>
        <w:r w:rsidR="00C40177">
          <w:rPr>
            <w:noProof/>
            <w:rtl/>
          </w:rPr>
          <w:t>1</w:t>
        </w:r>
        <w:r>
          <w:rPr>
            <w:noProof/>
          </w:rPr>
          <w:fldChar w:fldCharType="end"/>
        </w:r>
      </w:p>
    </w:sdtContent>
  </w:sdt>
  <w:p w:rsidR="00500A6F" w:rsidRDefault="00500A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44F" w:rsidRDefault="008A344F" w:rsidP="007624F5">
      <w:pPr>
        <w:spacing w:after="0" w:line="240" w:lineRule="auto"/>
      </w:pPr>
      <w:r>
        <w:separator/>
      </w:r>
    </w:p>
  </w:footnote>
  <w:footnote w:type="continuationSeparator" w:id="0">
    <w:p w:rsidR="008A344F" w:rsidRDefault="008A344F" w:rsidP="007624F5">
      <w:pPr>
        <w:spacing w:after="0" w:line="240" w:lineRule="auto"/>
      </w:pPr>
      <w:r>
        <w:continuationSeparator/>
      </w:r>
    </w:p>
  </w:footnote>
  <w:footnote w:id="1">
    <w:p w:rsidR="009C45D3" w:rsidRPr="00501398" w:rsidRDefault="009C45D3" w:rsidP="009C45D3">
      <w:pPr>
        <w:pStyle w:val="FootnoteText"/>
        <w:bidi w:val="0"/>
        <w:rPr>
          <w:i/>
          <w:iCs/>
          <w:sz w:val="18"/>
          <w:szCs w:val="22"/>
        </w:rPr>
      </w:pPr>
      <w:r w:rsidRPr="00501398">
        <w:rPr>
          <w:rStyle w:val="FootnoteReference"/>
          <w:i/>
          <w:iCs/>
          <w:sz w:val="18"/>
          <w:szCs w:val="22"/>
        </w:rPr>
        <w:footnoteRef/>
      </w:r>
      <w:r>
        <w:rPr>
          <w:i/>
          <w:iCs/>
          <w:sz w:val="18"/>
          <w:szCs w:val="22"/>
        </w:rPr>
        <w:t>.</w:t>
      </w:r>
      <w:r w:rsidRPr="00501398">
        <w:rPr>
          <w:i/>
          <w:iCs/>
          <w:sz w:val="18"/>
          <w:szCs w:val="22"/>
          <w:rtl/>
        </w:rPr>
        <w:t xml:space="preserve"> </w:t>
      </w:r>
      <w:r w:rsidRPr="00501398">
        <w:rPr>
          <w:i/>
          <w:iCs/>
          <w:sz w:val="18"/>
          <w:szCs w:val="22"/>
        </w:rPr>
        <w:t xml:space="preserve">Multiple cropping </w:t>
      </w:r>
    </w:p>
  </w:footnote>
  <w:footnote w:id="2">
    <w:p w:rsidR="009C45D3" w:rsidRPr="00501398" w:rsidRDefault="009C45D3" w:rsidP="009C45D3">
      <w:pPr>
        <w:pStyle w:val="FootnoteText"/>
        <w:bidi w:val="0"/>
        <w:rPr>
          <w:i/>
          <w:iCs/>
          <w:sz w:val="18"/>
          <w:szCs w:val="22"/>
        </w:rPr>
      </w:pPr>
      <w:r w:rsidRPr="00501398">
        <w:rPr>
          <w:rStyle w:val="FootnoteReference"/>
          <w:i/>
          <w:iCs/>
          <w:sz w:val="18"/>
          <w:szCs w:val="22"/>
        </w:rPr>
        <w:footnoteRef/>
      </w:r>
      <w:r>
        <w:rPr>
          <w:i/>
          <w:iCs/>
          <w:sz w:val="18"/>
          <w:szCs w:val="22"/>
        </w:rPr>
        <w:t>.</w:t>
      </w:r>
      <w:r w:rsidRPr="00501398">
        <w:rPr>
          <w:i/>
          <w:iCs/>
          <w:sz w:val="18"/>
          <w:szCs w:val="22"/>
          <w:rtl/>
        </w:rPr>
        <w:t xml:space="preserve"> </w:t>
      </w:r>
      <w:proofErr w:type="spellStart"/>
      <w:r w:rsidRPr="00501398">
        <w:rPr>
          <w:i/>
          <w:iCs/>
          <w:sz w:val="18"/>
          <w:szCs w:val="22"/>
        </w:rPr>
        <w:t>Developiny</w:t>
      </w:r>
      <w:proofErr w:type="spellEnd"/>
      <w:r w:rsidRPr="00501398">
        <w:rPr>
          <w:i/>
          <w:iCs/>
          <w:sz w:val="18"/>
          <w:szCs w:val="22"/>
        </w:rPr>
        <w:t xml:space="preserve"> countries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A6F" w:rsidRDefault="006968AC" w:rsidP="00500A6F">
    <w:pPr>
      <w:pStyle w:val="Header"/>
      <w:tabs>
        <w:tab w:val="clear" w:pos="4513"/>
        <w:tab w:val="clear" w:pos="9026"/>
        <w:tab w:val="left" w:pos="6791"/>
      </w:tabs>
      <w:rPr>
        <w:rtl/>
      </w:rPr>
    </w:pPr>
    <w:r w:rsidRPr="006968AC">
      <w:rPr>
        <w:rFonts w:cs="Arial"/>
        <w:noProof/>
        <w:rtl/>
      </w:rPr>
      <w:drawing>
        <wp:anchor distT="0" distB="0" distL="114300" distR="114300" simplePos="0" relativeHeight="251660288" behindDoc="0" locked="0" layoutInCell="1" allowOverlap="1" wp14:anchorId="5933410B" wp14:editId="1E5315F2">
          <wp:simplePos x="0" y="0"/>
          <wp:positionH relativeFrom="column">
            <wp:posOffset>3971290</wp:posOffset>
          </wp:positionH>
          <wp:positionV relativeFrom="paragraph">
            <wp:posOffset>-335280</wp:posOffset>
          </wp:positionV>
          <wp:extent cx="784225" cy="180975"/>
          <wp:effectExtent l="0" t="0" r="0" b="952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
                    <a:extLst>
                      <a:ext uri="{28A0092B-C50C-407E-A947-70E740481C1C}">
                        <a14:useLocalDpi xmlns:a14="http://schemas.microsoft.com/office/drawing/2010/main" val="0"/>
                      </a:ext>
                    </a:extLst>
                  </a:blip>
                  <a:srcRect l="75159" r="19022"/>
                  <a:stretch/>
                </pic:blipFill>
                <pic:spPr bwMode="auto">
                  <a:xfrm>
                    <a:off x="0" y="0"/>
                    <a:ext cx="784225"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968AC">
      <w:rPr>
        <w:rFonts w:cs="Arial"/>
        <w:noProof/>
        <w:rtl/>
      </w:rPr>
      <w:drawing>
        <wp:anchor distT="0" distB="0" distL="114300" distR="114300" simplePos="0" relativeHeight="251659264" behindDoc="0" locked="0" layoutInCell="1" allowOverlap="1" wp14:anchorId="747D9B4F" wp14:editId="11BC20F6">
          <wp:simplePos x="0" y="0"/>
          <wp:positionH relativeFrom="column">
            <wp:posOffset>-971550</wp:posOffset>
          </wp:positionH>
          <wp:positionV relativeFrom="paragraph">
            <wp:posOffset>-492125</wp:posOffset>
          </wp:positionV>
          <wp:extent cx="7743825" cy="908050"/>
          <wp:effectExtent l="0" t="0" r="9525" b="635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3825" cy="908050"/>
                  </a:xfrm>
                  <a:prstGeom prst="rect">
                    <a:avLst/>
                  </a:prstGeom>
                  <a:noFill/>
                </pic:spPr>
              </pic:pic>
            </a:graphicData>
          </a:graphic>
          <wp14:sizeRelH relativeFrom="page">
            <wp14:pctWidth>0</wp14:pctWidth>
          </wp14:sizeRelH>
          <wp14:sizeRelV relativeFrom="page">
            <wp14:pctHeight>0</wp14:pctHeight>
          </wp14:sizeRelV>
        </wp:anchor>
      </w:drawing>
    </w:r>
    <w:r w:rsidR="00500A6F">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85FDA"/>
    <w:multiLevelType w:val="hybridMultilevel"/>
    <w:tmpl w:val="640EC4B2"/>
    <w:lvl w:ilvl="0" w:tplc="6E82FA00">
      <w:start w:val="5"/>
      <w:numFmt w:val="bullet"/>
      <w:lvlText w:val="-"/>
      <w:lvlJc w:val="left"/>
      <w:pPr>
        <w:tabs>
          <w:tab w:val="num" w:pos="720"/>
        </w:tabs>
        <w:ind w:left="720" w:hanging="360"/>
      </w:pPr>
      <w:rPr>
        <w:rFonts w:ascii="Times New Roman" w:eastAsia="Times New Roman" w:hAnsi="Times New Roman" w:cs="B Zar"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41A3F01"/>
    <w:multiLevelType w:val="hybridMultilevel"/>
    <w:tmpl w:val="8AA8D4D2"/>
    <w:lvl w:ilvl="0" w:tplc="5DBEB3CE">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ED60252"/>
    <w:multiLevelType w:val="hybridMultilevel"/>
    <w:tmpl w:val="80A0D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39293C"/>
    <w:multiLevelType w:val="hybridMultilevel"/>
    <w:tmpl w:val="BCDCE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4FF"/>
    <w:rsid w:val="00043AFF"/>
    <w:rsid w:val="000B1B5B"/>
    <w:rsid w:val="000C2682"/>
    <w:rsid w:val="000D60C2"/>
    <w:rsid w:val="000F6BD1"/>
    <w:rsid w:val="001743B9"/>
    <w:rsid w:val="002740E8"/>
    <w:rsid w:val="00321067"/>
    <w:rsid w:val="00362C2A"/>
    <w:rsid w:val="00390228"/>
    <w:rsid w:val="003E31F2"/>
    <w:rsid w:val="004F42FC"/>
    <w:rsid w:val="00500A6F"/>
    <w:rsid w:val="00506CB4"/>
    <w:rsid w:val="00524F93"/>
    <w:rsid w:val="00552C8E"/>
    <w:rsid w:val="00590EBB"/>
    <w:rsid w:val="00592C3B"/>
    <w:rsid w:val="00597531"/>
    <w:rsid w:val="0062790F"/>
    <w:rsid w:val="006364C5"/>
    <w:rsid w:val="006968AC"/>
    <w:rsid w:val="006B6BC1"/>
    <w:rsid w:val="006D1CF0"/>
    <w:rsid w:val="00732EA3"/>
    <w:rsid w:val="00733F09"/>
    <w:rsid w:val="007624F5"/>
    <w:rsid w:val="00792753"/>
    <w:rsid w:val="007E3622"/>
    <w:rsid w:val="007E7403"/>
    <w:rsid w:val="008303C8"/>
    <w:rsid w:val="00843784"/>
    <w:rsid w:val="008A344F"/>
    <w:rsid w:val="008C7C70"/>
    <w:rsid w:val="009269E5"/>
    <w:rsid w:val="0095117B"/>
    <w:rsid w:val="009633C4"/>
    <w:rsid w:val="009C455A"/>
    <w:rsid w:val="009C45D3"/>
    <w:rsid w:val="009E3336"/>
    <w:rsid w:val="00A10B50"/>
    <w:rsid w:val="00A514FF"/>
    <w:rsid w:val="00A834E2"/>
    <w:rsid w:val="00A847AE"/>
    <w:rsid w:val="00AD26B9"/>
    <w:rsid w:val="00B11F18"/>
    <w:rsid w:val="00B23A8E"/>
    <w:rsid w:val="00B270F0"/>
    <w:rsid w:val="00B27B20"/>
    <w:rsid w:val="00B56FD5"/>
    <w:rsid w:val="00B63245"/>
    <w:rsid w:val="00C12DB7"/>
    <w:rsid w:val="00C40177"/>
    <w:rsid w:val="00CE6F92"/>
    <w:rsid w:val="00E00E42"/>
    <w:rsid w:val="00F177CF"/>
    <w:rsid w:val="00F7106C"/>
    <w:rsid w:val="00F92F6A"/>
    <w:rsid w:val="00FB313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6C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CB4"/>
    <w:rPr>
      <w:rFonts w:ascii="Tahoma" w:hAnsi="Tahoma" w:cs="Tahoma"/>
      <w:sz w:val="16"/>
      <w:szCs w:val="16"/>
    </w:rPr>
  </w:style>
  <w:style w:type="paragraph" w:styleId="FootnoteText">
    <w:name w:val="footnote text"/>
    <w:basedOn w:val="Normal"/>
    <w:link w:val="FootnoteTextChar"/>
    <w:semiHidden/>
    <w:unhideWhenUsed/>
    <w:rsid w:val="007624F5"/>
    <w:pPr>
      <w:spacing w:after="0" w:line="240" w:lineRule="auto"/>
    </w:pPr>
    <w:rPr>
      <w:sz w:val="20"/>
      <w:szCs w:val="20"/>
    </w:rPr>
  </w:style>
  <w:style w:type="character" w:customStyle="1" w:styleId="FootnoteTextChar">
    <w:name w:val="Footnote Text Char"/>
    <w:basedOn w:val="DefaultParagraphFont"/>
    <w:link w:val="FootnoteText"/>
    <w:semiHidden/>
    <w:rsid w:val="007624F5"/>
    <w:rPr>
      <w:sz w:val="20"/>
      <w:szCs w:val="20"/>
    </w:rPr>
  </w:style>
  <w:style w:type="character" w:styleId="FootnoteReference">
    <w:name w:val="footnote reference"/>
    <w:basedOn w:val="DefaultParagraphFont"/>
    <w:semiHidden/>
    <w:unhideWhenUsed/>
    <w:rsid w:val="007624F5"/>
    <w:rPr>
      <w:vertAlign w:val="superscript"/>
    </w:rPr>
  </w:style>
  <w:style w:type="table" w:styleId="TableGrid">
    <w:name w:val="Table Grid"/>
    <w:basedOn w:val="TableNormal"/>
    <w:uiPriority w:val="59"/>
    <w:rsid w:val="00CE6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CF0"/>
    <w:pPr>
      <w:ind w:left="720"/>
      <w:contextualSpacing/>
    </w:pPr>
  </w:style>
  <w:style w:type="paragraph" w:styleId="Header">
    <w:name w:val="header"/>
    <w:basedOn w:val="Normal"/>
    <w:link w:val="HeaderChar"/>
    <w:uiPriority w:val="99"/>
    <w:unhideWhenUsed/>
    <w:rsid w:val="00500A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0A6F"/>
  </w:style>
  <w:style w:type="paragraph" w:styleId="Footer">
    <w:name w:val="footer"/>
    <w:basedOn w:val="Normal"/>
    <w:link w:val="FooterChar"/>
    <w:uiPriority w:val="99"/>
    <w:unhideWhenUsed/>
    <w:rsid w:val="00500A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0A6F"/>
  </w:style>
  <w:style w:type="table" w:styleId="LightShading">
    <w:name w:val="Light Shading"/>
    <w:basedOn w:val="TableNormal"/>
    <w:uiPriority w:val="60"/>
    <w:rsid w:val="009C45D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9C45D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4">
    <w:name w:val="Light Shading Accent 4"/>
    <w:basedOn w:val="TableNormal"/>
    <w:uiPriority w:val="60"/>
    <w:rsid w:val="009C45D3"/>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6C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CB4"/>
    <w:rPr>
      <w:rFonts w:ascii="Tahoma" w:hAnsi="Tahoma" w:cs="Tahoma"/>
      <w:sz w:val="16"/>
      <w:szCs w:val="16"/>
    </w:rPr>
  </w:style>
  <w:style w:type="paragraph" w:styleId="FootnoteText">
    <w:name w:val="footnote text"/>
    <w:basedOn w:val="Normal"/>
    <w:link w:val="FootnoteTextChar"/>
    <w:semiHidden/>
    <w:unhideWhenUsed/>
    <w:rsid w:val="007624F5"/>
    <w:pPr>
      <w:spacing w:after="0" w:line="240" w:lineRule="auto"/>
    </w:pPr>
    <w:rPr>
      <w:sz w:val="20"/>
      <w:szCs w:val="20"/>
    </w:rPr>
  </w:style>
  <w:style w:type="character" w:customStyle="1" w:styleId="FootnoteTextChar">
    <w:name w:val="Footnote Text Char"/>
    <w:basedOn w:val="DefaultParagraphFont"/>
    <w:link w:val="FootnoteText"/>
    <w:semiHidden/>
    <w:rsid w:val="007624F5"/>
    <w:rPr>
      <w:sz w:val="20"/>
      <w:szCs w:val="20"/>
    </w:rPr>
  </w:style>
  <w:style w:type="character" w:styleId="FootnoteReference">
    <w:name w:val="footnote reference"/>
    <w:basedOn w:val="DefaultParagraphFont"/>
    <w:semiHidden/>
    <w:unhideWhenUsed/>
    <w:rsid w:val="007624F5"/>
    <w:rPr>
      <w:vertAlign w:val="superscript"/>
    </w:rPr>
  </w:style>
  <w:style w:type="table" w:styleId="TableGrid">
    <w:name w:val="Table Grid"/>
    <w:basedOn w:val="TableNormal"/>
    <w:uiPriority w:val="59"/>
    <w:rsid w:val="00CE6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CF0"/>
    <w:pPr>
      <w:ind w:left="720"/>
      <w:contextualSpacing/>
    </w:pPr>
  </w:style>
  <w:style w:type="paragraph" w:styleId="Header">
    <w:name w:val="header"/>
    <w:basedOn w:val="Normal"/>
    <w:link w:val="HeaderChar"/>
    <w:uiPriority w:val="99"/>
    <w:unhideWhenUsed/>
    <w:rsid w:val="00500A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0A6F"/>
  </w:style>
  <w:style w:type="paragraph" w:styleId="Footer">
    <w:name w:val="footer"/>
    <w:basedOn w:val="Normal"/>
    <w:link w:val="FooterChar"/>
    <w:uiPriority w:val="99"/>
    <w:unhideWhenUsed/>
    <w:rsid w:val="00500A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0A6F"/>
  </w:style>
  <w:style w:type="table" w:styleId="LightShading">
    <w:name w:val="Light Shading"/>
    <w:basedOn w:val="TableNormal"/>
    <w:uiPriority w:val="60"/>
    <w:rsid w:val="009C45D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9C45D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4">
    <w:name w:val="Light Shading Accent 4"/>
    <w:basedOn w:val="TableNormal"/>
    <w:uiPriority w:val="60"/>
    <w:rsid w:val="009C45D3"/>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458749">
      <w:bodyDiv w:val="1"/>
      <w:marLeft w:val="0"/>
      <w:marRight w:val="0"/>
      <w:marTop w:val="0"/>
      <w:marBottom w:val="0"/>
      <w:divBdr>
        <w:top w:val="none" w:sz="0" w:space="0" w:color="auto"/>
        <w:left w:val="none" w:sz="0" w:space="0" w:color="auto"/>
        <w:bottom w:val="none" w:sz="0" w:space="0" w:color="auto"/>
        <w:right w:val="none" w:sz="0" w:space="0" w:color="auto"/>
      </w:divBdr>
    </w:div>
    <w:div w:id="106209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BC838-9E4A-409E-A6D4-7E3F62629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4630</Words>
  <Characters>26394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Mr.Pool</dc:creator>
  <cp:lastModifiedBy>Mr.Pool</cp:lastModifiedBy>
  <cp:revision>3</cp:revision>
  <cp:lastPrinted>2021-01-22T14:22:00Z</cp:lastPrinted>
  <dcterms:created xsi:type="dcterms:W3CDTF">2021-01-22T14:22:00Z</dcterms:created>
  <dcterms:modified xsi:type="dcterms:W3CDTF">2021-01-22T14:29:00Z</dcterms:modified>
</cp:coreProperties>
</file>